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62D5C20A"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156231">
        <w:rPr>
          <w:b/>
          <w:bCs/>
          <w:sz w:val="32"/>
          <w:szCs w:val="32"/>
          <w:lang w:val="es-ES_tradnl" w:eastAsia="en-US"/>
        </w:rPr>
        <w:t>DE LA REPARACIÓN</w:t>
      </w:r>
      <w:r w:rsidR="00F14532">
        <w:rPr>
          <w:b/>
          <w:bCs/>
          <w:sz w:val="32"/>
          <w:szCs w:val="32"/>
          <w:lang w:val="es-ES_tradnl" w:eastAsia="en-US"/>
        </w:rPr>
        <w:t xml:space="preserve"> DE LA RED VIAL </w:t>
      </w:r>
      <w:r w:rsidR="00F32FE7" w:rsidRPr="00F32FE7">
        <w:rPr>
          <w:b/>
          <w:bCs/>
          <w:sz w:val="32"/>
          <w:szCs w:val="32"/>
          <w:lang w:val="es-ES_tradnl" w:eastAsia="en-US"/>
        </w:rPr>
        <w:t>NO</w:t>
      </w:r>
      <w:r w:rsidR="00F32FE7">
        <w:rPr>
          <w:b/>
          <w:bCs/>
          <w:sz w:val="32"/>
          <w:szCs w:val="32"/>
          <w:lang w:val="es-ES_tradnl" w:eastAsia="en-US"/>
        </w:rPr>
        <w:t xml:space="preserve"> PAVIMENTADA:</w:t>
      </w:r>
      <w:r w:rsidR="00F14532">
        <w:rPr>
          <w:b/>
          <w:bCs/>
          <w:sz w:val="32"/>
          <w:szCs w:val="32"/>
          <w:lang w:val="es-ES_tradnl" w:eastAsia="en-US"/>
        </w:rPr>
        <w:t xml:space="preserve"> </w:t>
      </w:r>
      <w:r w:rsidR="00224B40">
        <w:rPr>
          <w:b/>
          <w:bCs/>
          <w:sz w:val="32"/>
          <w:szCs w:val="32"/>
          <w:lang w:val="es-ES_tradnl" w:eastAsia="en-US"/>
        </w:rPr>
        <w:t>1) EL CARRIZAL - SAN RAMON - SALAZAR, DEPARTAMENTO DE CHOLUTECA, 2) AGUA CALIENTE - PAVANA - TAPATOCA, DEPARTAMENTO DE CHOLUTECA, 3) RUTA CA-1 - EL CHAPARRAL - PESPIRE (CA-1, LIMITE DEPTAL. VALLE / CHOLUTECA, DEPARTAMENTO DE VALLE</w:t>
      </w:r>
      <w:r w:rsidRPr="005909FB">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22FC72F6" w:rsidR="00FA4EA1" w:rsidRPr="0009559E" w:rsidRDefault="00FA4EA1" w:rsidP="00EB0B31">
      <w:pPr>
        <w:jc w:val="center"/>
        <w:rPr>
          <w:b/>
          <w:sz w:val="28"/>
          <w:lang w:val="es-HN"/>
        </w:rPr>
      </w:pPr>
      <w:r w:rsidRPr="00F14532">
        <w:rPr>
          <w:b/>
          <w:sz w:val="28"/>
          <w:lang w:val="es-HN"/>
        </w:rPr>
        <w:t xml:space="preserve"> </w:t>
      </w:r>
      <w:bookmarkStart w:id="0" w:name="_Hlk109808416"/>
      <w:r w:rsidRPr="0009559E">
        <w:rPr>
          <w:rFonts w:ascii="Calibri" w:hAnsi="Calibri"/>
          <w:b/>
          <w:i/>
          <w:sz w:val="40"/>
          <w:szCs w:val="40"/>
          <w:lang w:val="es-HN"/>
        </w:rPr>
        <w:t>CPR-SIT</w:t>
      </w:r>
      <w:r w:rsidRPr="00B42664">
        <w:rPr>
          <w:rFonts w:ascii="Calibri" w:hAnsi="Calibri"/>
          <w:b/>
          <w:i/>
          <w:sz w:val="40"/>
          <w:szCs w:val="40"/>
          <w:lang w:val="es-HN"/>
        </w:rPr>
        <w:t>-</w:t>
      </w:r>
      <w:r w:rsidR="00F14532" w:rsidRPr="00B42664">
        <w:rPr>
          <w:rFonts w:ascii="Calibri" w:hAnsi="Calibri"/>
          <w:b/>
          <w:i/>
          <w:sz w:val="40"/>
          <w:szCs w:val="40"/>
          <w:lang w:val="es-HN"/>
        </w:rPr>
        <w:t>0</w:t>
      </w:r>
      <w:r w:rsidR="00B42664">
        <w:rPr>
          <w:rFonts w:ascii="Calibri" w:hAnsi="Calibri"/>
          <w:b/>
          <w:i/>
          <w:sz w:val="40"/>
          <w:szCs w:val="40"/>
          <w:lang w:val="es-HN"/>
        </w:rPr>
        <w:t>6</w:t>
      </w:r>
      <w:r w:rsidR="00224B40">
        <w:rPr>
          <w:rFonts w:ascii="Calibri" w:hAnsi="Calibri"/>
          <w:b/>
          <w:i/>
          <w:sz w:val="40"/>
          <w:szCs w:val="40"/>
          <w:lang w:val="es-HN"/>
        </w:rPr>
        <w:t>6</w:t>
      </w:r>
      <w:r w:rsidRPr="0009559E">
        <w:rPr>
          <w:rFonts w:ascii="Calibri" w:hAnsi="Calibri"/>
          <w:b/>
          <w:i/>
          <w:sz w:val="40"/>
          <w:szCs w:val="40"/>
          <w:lang w:val="es-HN"/>
        </w:rPr>
        <w:t>-2022</w:t>
      </w:r>
      <w:bookmarkEnd w:id="0"/>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7C1A5F">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7C1A5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7C1A5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7C1A5F">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7C1A5F">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7C1A5F">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7C1A5F">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1" w:name="_Toc410032091"/>
      <w:bookmarkStart w:id="2" w:name="_Toc410815326"/>
      <w:bookmarkStart w:id="3" w:name="_Toc419706227"/>
      <w:bookmarkStart w:id="4" w:name="_Toc419870737"/>
      <w:bookmarkStart w:id="5" w:name="_Toc420377133"/>
      <w:bookmarkStart w:id="6" w:name="_Toc262827421"/>
      <w:bookmarkStart w:id="7" w:name="_Toc263413992"/>
      <w:bookmarkStart w:id="8"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1"/>
      <w:bookmarkEnd w:id="2"/>
      <w:bookmarkEnd w:id="3"/>
      <w:bookmarkEnd w:id="4"/>
      <w:bookmarkEnd w:id="5"/>
      <w:bookmarkEnd w:id="6"/>
      <w:bookmarkEnd w:id="7"/>
      <w:bookmarkEnd w:id="8"/>
    </w:p>
    <w:p w14:paraId="640BBE71" w14:textId="206E9B2A" w:rsidR="000D4D91" w:rsidRPr="00ED36D5" w:rsidRDefault="00F24E28" w:rsidP="000D4D91">
      <w:pPr>
        <w:autoSpaceDE w:val="0"/>
        <w:autoSpaceDN w:val="0"/>
        <w:adjustRightInd w:val="0"/>
        <w:jc w:val="center"/>
        <w:rPr>
          <w:rFonts w:ascii="Cambria" w:hAnsi="Cambria"/>
          <w:b/>
          <w:bCs/>
          <w:sz w:val="24"/>
          <w:szCs w:val="24"/>
        </w:rPr>
      </w:pPr>
      <w:bookmarkStart w:id="9" w:name="_Hlk110856553"/>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3DB484BA"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CPR-SIT-</w:t>
      </w:r>
      <w:r w:rsidR="00F14532" w:rsidRPr="002D0D38">
        <w:rPr>
          <w:rFonts w:ascii="Cambria" w:hAnsi="Cambria"/>
          <w:b/>
          <w:bCs/>
          <w:sz w:val="24"/>
          <w:szCs w:val="24"/>
          <w:lang w:val="pt-PT"/>
        </w:rPr>
        <w:t>0</w:t>
      </w:r>
      <w:r w:rsidR="002D0D38">
        <w:rPr>
          <w:rFonts w:ascii="Cambria" w:hAnsi="Cambria"/>
          <w:b/>
          <w:bCs/>
          <w:sz w:val="24"/>
          <w:szCs w:val="24"/>
          <w:lang w:val="pt-PT"/>
        </w:rPr>
        <w:t>6</w:t>
      </w:r>
      <w:r w:rsidR="00224B40">
        <w:rPr>
          <w:rFonts w:ascii="Cambria" w:hAnsi="Cambria"/>
          <w:b/>
          <w:bCs/>
          <w:sz w:val="24"/>
          <w:szCs w:val="24"/>
          <w:lang w:val="pt-PT"/>
        </w:rPr>
        <w:t>6</w:t>
      </w:r>
      <w:r w:rsidRPr="00F32FE7">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70275DEE" w:rsidR="000D4D91" w:rsidRPr="00F32FE7" w:rsidRDefault="000D4D91" w:rsidP="00DB7BB5">
      <w:pPr>
        <w:ind w:left="360"/>
        <w:jc w:val="right"/>
        <w:rPr>
          <w:rFonts w:ascii="Cambria" w:hAnsi="Cambria"/>
          <w:b/>
          <w:sz w:val="24"/>
          <w:szCs w:val="24"/>
          <w:lang w:val="pt-PT"/>
        </w:rPr>
      </w:pPr>
      <w:r w:rsidRPr="002D0D38">
        <w:rPr>
          <w:rFonts w:ascii="Cambria" w:hAnsi="Cambria"/>
          <w:b/>
          <w:sz w:val="24"/>
          <w:szCs w:val="24"/>
          <w:lang w:val="pt-PT"/>
        </w:rPr>
        <w:t xml:space="preserve">Comayagüela M.D.C. </w:t>
      </w:r>
      <w:r w:rsidR="00F47E67" w:rsidRPr="002D0D38">
        <w:rPr>
          <w:rFonts w:ascii="Cambria" w:hAnsi="Cambria"/>
          <w:b/>
          <w:sz w:val="24"/>
          <w:szCs w:val="24"/>
          <w:lang w:val="pt-PT"/>
        </w:rPr>
        <w:t>0</w:t>
      </w:r>
      <w:r w:rsidR="002D0D38" w:rsidRPr="002D0D38">
        <w:rPr>
          <w:rFonts w:ascii="Cambria" w:hAnsi="Cambria"/>
          <w:b/>
          <w:sz w:val="24"/>
          <w:szCs w:val="24"/>
          <w:lang w:val="pt-PT"/>
        </w:rPr>
        <w:t>8</w:t>
      </w:r>
      <w:r w:rsidR="00F47E67" w:rsidRPr="002D0D38">
        <w:rPr>
          <w:rFonts w:ascii="Cambria" w:hAnsi="Cambria"/>
          <w:b/>
          <w:sz w:val="24"/>
          <w:szCs w:val="24"/>
          <w:lang w:val="pt-PT"/>
        </w:rPr>
        <w:t xml:space="preserve"> de Agosto</w:t>
      </w:r>
      <w:r w:rsidRPr="002D0D38">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3CF9AE5" w:rsidR="00AF455B" w:rsidRDefault="00AF455B" w:rsidP="00DB7BB5">
      <w:pPr>
        <w:autoSpaceDE w:val="0"/>
        <w:autoSpaceDN w:val="0"/>
        <w:adjustRightInd w:val="0"/>
        <w:jc w:val="both"/>
        <w:rPr>
          <w:rFonts w:ascii="Cambria" w:hAnsi="Cambria"/>
          <w:bCs/>
          <w:iCs/>
          <w:sz w:val="24"/>
          <w:szCs w:val="24"/>
        </w:rPr>
      </w:pPr>
    </w:p>
    <w:p w14:paraId="01080880" w14:textId="3D918252" w:rsidR="00625CEF" w:rsidRPr="00625CEF" w:rsidRDefault="00625CEF" w:rsidP="00625CEF">
      <w:pPr>
        <w:pStyle w:val="Prrafodelista"/>
        <w:numPr>
          <w:ilvl w:val="0"/>
          <w:numId w:val="67"/>
        </w:numPr>
        <w:autoSpaceDE w:val="0"/>
        <w:autoSpaceDN w:val="0"/>
        <w:adjustRightInd w:val="0"/>
        <w:jc w:val="both"/>
        <w:rPr>
          <w:rFonts w:ascii="Cambria" w:hAnsi="Cambria"/>
          <w:bCs/>
          <w:iCs/>
          <w:sz w:val="24"/>
          <w:szCs w:val="24"/>
        </w:rPr>
      </w:pPr>
      <w:r w:rsidRPr="00625CEF">
        <w:rPr>
          <w:rFonts w:ascii="Cambria" w:hAnsi="Cambria"/>
          <w:bCs/>
          <w:iCs/>
          <w:sz w:val="24"/>
          <w:szCs w:val="24"/>
        </w:rPr>
        <w:t xml:space="preserve">SAYBE Y ASOCIADOS S. DE RL, </w:t>
      </w:r>
    </w:p>
    <w:p w14:paraId="08A608E6" w14:textId="72A024EA" w:rsidR="00625CEF" w:rsidRPr="00625CEF" w:rsidRDefault="00625CEF" w:rsidP="00625CEF">
      <w:pPr>
        <w:pStyle w:val="Prrafodelista"/>
        <w:numPr>
          <w:ilvl w:val="0"/>
          <w:numId w:val="67"/>
        </w:numPr>
        <w:autoSpaceDE w:val="0"/>
        <w:autoSpaceDN w:val="0"/>
        <w:adjustRightInd w:val="0"/>
        <w:jc w:val="both"/>
        <w:rPr>
          <w:rFonts w:ascii="Cambria" w:hAnsi="Cambria"/>
          <w:bCs/>
          <w:iCs/>
          <w:sz w:val="24"/>
          <w:szCs w:val="24"/>
        </w:rPr>
      </w:pPr>
      <w:r w:rsidRPr="00625CEF">
        <w:rPr>
          <w:rFonts w:ascii="Cambria" w:hAnsi="Cambria"/>
          <w:bCs/>
          <w:iCs/>
          <w:sz w:val="24"/>
          <w:szCs w:val="24"/>
        </w:rPr>
        <w:t xml:space="preserve">INGENIERIA ASTI, S DE RL, </w:t>
      </w:r>
      <w:bookmarkStart w:id="10" w:name="_GoBack"/>
      <w:bookmarkEnd w:id="10"/>
    </w:p>
    <w:p w14:paraId="7E76481C" w14:textId="1DB6BE4A" w:rsidR="00625CEF" w:rsidRPr="00625CEF" w:rsidRDefault="00625CEF" w:rsidP="00625CEF">
      <w:pPr>
        <w:pStyle w:val="Prrafodelista"/>
        <w:numPr>
          <w:ilvl w:val="0"/>
          <w:numId w:val="67"/>
        </w:numPr>
        <w:autoSpaceDE w:val="0"/>
        <w:autoSpaceDN w:val="0"/>
        <w:adjustRightInd w:val="0"/>
        <w:jc w:val="both"/>
        <w:rPr>
          <w:rFonts w:ascii="Cambria" w:hAnsi="Cambria"/>
          <w:bCs/>
          <w:iCs/>
          <w:sz w:val="24"/>
          <w:szCs w:val="24"/>
        </w:rPr>
      </w:pPr>
      <w:r w:rsidRPr="00625CEF">
        <w:rPr>
          <w:rFonts w:ascii="Cambria" w:hAnsi="Cambria"/>
          <w:bCs/>
          <w:iCs/>
          <w:sz w:val="24"/>
          <w:szCs w:val="24"/>
        </w:rPr>
        <w:t>SERVICIOS GEOTECNICOS DE HONDURAS S.A</w:t>
      </w:r>
      <w:r>
        <w:rPr>
          <w:rFonts w:ascii="Cambria" w:hAnsi="Cambria"/>
          <w:bCs/>
          <w:iCs/>
          <w:sz w:val="24"/>
          <w:szCs w:val="24"/>
        </w:rPr>
        <w:t>,</w:t>
      </w:r>
    </w:p>
    <w:p w14:paraId="19C28D6E" w14:textId="25AE24D7" w:rsidR="007E761E" w:rsidRPr="00ED36D5" w:rsidRDefault="003B634D" w:rsidP="00DB7BB5">
      <w:pPr>
        <w:jc w:val="both"/>
        <w:rPr>
          <w:rFonts w:ascii="Cambria" w:hAnsi="Cambria"/>
          <w:sz w:val="24"/>
          <w:szCs w:val="24"/>
          <w:lang w:val="es-ES_tradnl"/>
        </w:rPr>
      </w:pPr>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2F9B7A44" w14:textId="3DE75D96" w:rsidR="000063CE" w:rsidRDefault="00F14532" w:rsidP="000063CE">
      <w:pPr>
        <w:jc w:val="both"/>
        <w:rPr>
          <w:rFonts w:asciiTheme="majorHAnsi" w:hAnsiTheme="majorHAnsi"/>
          <w:sz w:val="24"/>
          <w:szCs w:val="24"/>
          <w:lang w:val="es-ES_tradnl" w:eastAsia="en-US"/>
        </w:rPr>
      </w:pPr>
      <w:r w:rsidRPr="002D0D38">
        <w:rPr>
          <w:rFonts w:asciiTheme="majorHAnsi" w:hAnsiTheme="majorHAnsi"/>
          <w:sz w:val="24"/>
          <w:szCs w:val="24"/>
          <w:lang w:val="es-ES_tradnl" w:eastAsia="en-US"/>
        </w:rPr>
        <w:t xml:space="preserve">SUPERVISIÓN </w:t>
      </w:r>
      <w:r w:rsidR="00156231">
        <w:rPr>
          <w:rFonts w:asciiTheme="majorHAnsi" w:hAnsiTheme="majorHAnsi"/>
          <w:sz w:val="24"/>
          <w:szCs w:val="24"/>
          <w:lang w:val="es-ES_tradnl" w:eastAsia="en-US"/>
        </w:rPr>
        <w:t>DE LA REPARACIÓN</w:t>
      </w:r>
      <w:r w:rsidRPr="002D0D38">
        <w:rPr>
          <w:rFonts w:asciiTheme="majorHAnsi" w:hAnsiTheme="majorHAnsi"/>
          <w:sz w:val="24"/>
          <w:szCs w:val="24"/>
          <w:lang w:val="es-ES_tradnl" w:eastAsia="en-US"/>
        </w:rPr>
        <w:t xml:space="preserve"> DE LA RED VIAL </w:t>
      </w:r>
      <w:r w:rsidR="00F32FE7" w:rsidRPr="002D0D38">
        <w:rPr>
          <w:rFonts w:asciiTheme="majorHAnsi" w:hAnsiTheme="majorHAnsi"/>
          <w:sz w:val="24"/>
          <w:szCs w:val="24"/>
          <w:lang w:val="es-ES_tradnl" w:eastAsia="en-US"/>
        </w:rPr>
        <w:t xml:space="preserve">NO </w:t>
      </w:r>
      <w:r w:rsidRPr="002D0D38">
        <w:rPr>
          <w:rFonts w:asciiTheme="majorHAnsi" w:hAnsiTheme="majorHAnsi"/>
          <w:sz w:val="24"/>
          <w:szCs w:val="24"/>
          <w:lang w:val="es-ES_tradnl" w:eastAsia="en-US"/>
        </w:rPr>
        <w:t xml:space="preserve">PAVIMENTADA: </w:t>
      </w:r>
      <w:r w:rsidR="00224B40">
        <w:rPr>
          <w:rFonts w:asciiTheme="majorHAnsi" w:hAnsiTheme="majorHAnsi"/>
          <w:sz w:val="24"/>
          <w:szCs w:val="24"/>
          <w:lang w:val="es-ES_tradnl" w:eastAsia="en-US"/>
        </w:rPr>
        <w:t>1) EL CARRIZAL - SAN RAMON - SALAZAR, DEPARTAMENTO DE CHOLUTECA, 2) AGUA CALIENTE - PAVANA - TAPATOCA, DEPARTAMENTO DE CHOLUTECA, 3) RUTA CA-1 - EL CHAPARRAL - PESPIRE (CA-1, LIMITE DEPTAL. VALLE / CHOLUTECA), DEPARTAMENTO DE VALLE</w:t>
      </w:r>
    </w:p>
    <w:p w14:paraId="736B8655" w14:textId="77777777" w:rsidR="00A02A90" w:rsidRPr="00F14532" w:rsidRDefault="00A02A90"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0758BE59" w:rsidR="007E761E" w:rsidRPr="00ED36D5" w:rsidRDefault="007E761E" w:rsidP="00DB7BB5">
      <w:pPr>
        <w:jc w:val="both"/>
        <w:rPr>
          <w:rFonts w:ascii="Cambria" w:hAnsi="Cambria"/>
          <w:sz w:val="24"/>
          <w:szCs w:val="24"/>
          <w:lang w:val="es-MX"/>
        </w:rPr>
      </w:pPr>
      <w:bookmarkStart w:id="11"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2D0D38">
        <w:rPr>
          <w:rFonts w:ascii="Cambria" w:hAnsi="Cambria"/>
          <w:sz w:val="24"/>
          <w:szCs w:val="24"/>
          <w:lang w:val="es-ES_tradnl"/>
        </w:rPr>
        <w:t>el día</w:t>
      </w:r>
      <w:r w:rsidR="000063CE" w:rsidRPr="002D0D38">
        <w:rPr>
          <w:rFonts w:ascii="Cambria" w:hAnsi="Cambria"/>
          <w:sz w:val="24"/>
          <w:szCs w:val="24"/>
          <w:lang w:val="es-ES_tradnl"/>
        </w:rPr>
        <w:t xml:space="preserve"> </w:t>
      </w:r>
      <w:r w:rsidR="00F14532" w:rsidRPr="002D0D38">
        <w:rPr>
          <w:rFonts w:ascii="Cambria" w:hAnsi="Cambria"/>
          <w:sz w:val="24"/>
          <w:szCs w:val="24"/>
          <w:lang w:val="es-ES_tradnl"/>
        </w:rPr>
        <w:t>1</w:t>
      </w:r>
      <w:r w:rsidR="002D0D38">
        <w:rPr>
          <w:rFonts w:ascii="Cambria" w:hAnsi="Cambria"/>
          <w:sz w:val="24"/>
          <w:szCs w:val="24"/>
          <w:lang w:val="es-ES_tradnl"/>
        </w:rPr>
        <w:t>9</w:t>
      </w:r>
      <w:r w:rsidR="00F14532" w:rsidRPr="002D0D38">
        <w:rPr>
          <w:rFonts w:ascii="Cambria" w:hAnsi="Cambria"/>
          <w:sz w:val="24"/>
          <w:szCs w:val="24"/>
          <w:lang w:val="es-ES_tradnl"/>
        </w:rPr>
        <w:t xml:space="preserve"> DE AGOSTO DE 2022 A LAS </w:t>
      </w:r>
      <w:r w:rsidR="002D0D38">
        <w:rPr>
          <w:rFonts w:ascii="Cambria" w:hAnsi="Cambria"/>
          <w:sz w:val="24"/>
          <w:szCs w:val="24"/>
          <w:lang w:val="es-ES_tradnl"/>
        </w:rPr>
        <w:t>1</w:t>
      </w:r>
      <w:r w:rsidR="00F14532" w:rsidRPr="002D0D38">
        <w:rPr>
          <w:rFonts w:ascii="Cambria" w:hAnsi="Cambria"/>
          <w:sz w:val="24"/>
          <w:szCs w:val="24"/>
          <w:lang w:val="es-ES_tradnl"/>
        </w:rPr>
        <w:t>:</w:t>
      </w:r>
      <w:r w:rsidR="00224B40">
        <w:rPr>
          <w:rFonts w:ascii="Cambria" w:hAnsi="Cambria"/>
          <w:sz w:val="24"/>
          <w:szCs w:val="24"/>
          <w:lang w:val="es-ES_tradnl"/>
        </w:rPr>
        <w:t>30</w:t>
      </w:r>
      <w:r w:rsidR="00F14532" w:rsidRPr="002D0D38">
        <w:rPr>
          <w:rFonts w:ascii="Cambria" w:hAnsi="Cambria"/>
          <w:sz w:val="24"/>
          <w:szCs w:val="24"/>
          <w:lang w:val="es-ES_tradnl"/>
        </w:rPr>
        <w:t xml:space="preserve"> </w:t>
      </w:r>
      <w:r w:rsidR="004D03BB">
        <w:rPr>
          <w:rFonts w:ascii="Cambria" w:hAnsi="Cambria"/>
          <w:sz w:val="24"/>
          <w:szCs w:val="24"/>
          <w:lang w:val="es-ES_tradnl"/>
        </w:rPr>
        <w:t>P</w:t>
      </w:r>
      <w:r w:rsidR="00F14532" w:rsidRPr="002D0D38">
        <w:rPr>
          <w:rFonts w:ascii="Cambria" w:hAnsi="Cambria"/>
          <w:sz w:val="24"/>
          <w:szCs w:val="24"/>
          <w:lang w:val="es-ES_tradnl"/>
        </w:rPr>
        <w:t>M. EN EL SALÓN DE USOS MÚLTIPLES,</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1"/>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lastRenderedPageBreak/>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67915CC" w14:textId="045BC4AC" w:rsidR="00A02A90" w:rsidRDefault="00F14532" w:rsidP="00DB7BB5">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156231">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224B40">
        <w:rPr>
          <w:rFonts w:asciiTheme="majorHAnsi" w:hAnsiTheme="majorHAnsi"/>
          <w:sz w:val="24"/>
          <w:szCs w:val="24"/>
          <w:lang w:val="es-ES_tradnl" w:eastAsia="en-US"/>
        </w:rPr>
        <w:t>1) EL CARRIZAL - SAN RAMON - SALAZAR, DEPARTAMENTO DE CHOLUTECA, 2) AGUA CALIENTE - PAVANA - TAPATOCA, DEPARTAMENTO DE CHOLUTECA, 3) RUTA CA-1 - EL CHAPARRAL - PESPIRE (CA-1, LIMITE DEPTAL. VALLE / CHOLUTECA), DEPARTAMENTO DE VALLE</w:t>
      </w:r>
    </w:p>
    <w:p w14:paraId="42DC07CF" w14:textId="77777777" w:rsidR="004D03BB" w:rsidRDefault="004D03BB"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2" w:name="_Toc108286055"/>
      <w:bookmarkEnd w:id="9"/>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2"/>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3" w:name="_Toc108286056"/>
      <w:r w:rsidRPr="003B634D">
        <w:t>ALCANCE DEL CONCURSO</w:t>
      </w:r>
      <w:bookmarkEnd w:id="13"/>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0B466F3B" w:rsidR="00B77DD6" w:rsidRPr="000063CE" w:rsidRDefault="00F14532" w:rsidP="000063CE">
      <w:pPr>
        <w:spacing w:before="120" w:after="120" w:line="276" w:lineRule="auto"/>
        <w:rPr>
          <w:rFonts w:ascii="Cambria" w:hAnsi="Cambria"/>
          <w:sz w:val="24"/>
          <w:szCs w:val="24"/>
        </w:rPr>
      </w:pPr>
      <w:r>
        <w:rPr>
          <w:rFonts w:asciiTheme="majorHAnsi" w:hAnsiTheme="majorHAnsi"/>
          <w:sz w:val="24"/>
          <w:szCs w:val="24"/>
          <w:lang w:val="es-ES_tradnl" w:eastAsia="en-US"/>
        </w:rPr>
        <w:t xml:space="preserve">SUPERVISIÓN </w:t>
      </w:r>
      <w:r w:rsidR="00156231">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224B40">
        <w:rPr>
          <w:rFonts w:asciiTheme="majorHAnsi" w:hAnsiTheme="majorHAnsi"/>
          <w:sz w:val="24"/>
          <w:szCs w:val="24"/>
          <w:lang w:val="es-ES_tradnl" w:eastAsia="en-US"/>
        </w:rPr>
        <w:t>1) EL CARRIZAL - SAN RAMON - SALAZAR, DEPARTAMENTO DE CHOLUTECA, 2) AGUA CALIENTE - PAVANA - TAPATOCA, DEPARTAMENTO DE CHOLUTECA, 3) RUTA CA-1 - EL CHAPARRAL - PESPIRE (CA-1, LIMITE DEPTAL. VALLE / CHOLUTECA), DEPARTAMENTO DE VALLE</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w:t>
      </w:r>
      <w:r w:rsidRPr="003B634D">
        <w:rPr>
          <w:rFonts w:ascii="Cambria" w:hAnsi="Cambria"/>
          <w:iCs/>
          <w:szCs w:val="24"/>
        </w:rPr>
        <w:lastRenderedPageBreak/>
        <w:t xml:space="preserve">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 xml:space="preserve">en </w:t>
      </w:r>
      <w:r w:rsidR="00402A63" w:rsidRPr="003B634D">
        <w:rPr>
          <w:rFonts w:ascii="Cambria" w:hAnsi="Cambria"/>
          <w:szCs w:val="24"/>
        </w:rPr>
        <w:lastRenderedPageBreak/>
        <w:t>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4" w:name="_Toc108286057"/>
      <w:r w:rsidRPr="001757CF">
        <w:t>FINANCIAMIENTO</w:t>
      </w:r>
      <w:bookmarkEnd w:id="14"/>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5" w:name="_Toc108286058"/>
      <w:r w:rsidRPr="001757CF">
        <w:t>CONFLICTO DE INTERESES</w:t>
      </w:r>
      <w:bookmarkEnd w:id="15"/>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6" w:name="_Toc108286059"/>
      <w:r w:rsidRPr="001757CF">
        <w:t>FRAUDE Y CORRUPCIÓN</w:t>
      </w:r>
      <w:bookmarkEnd w:id="16"/>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7" w:name="_Toc108286060"/>
      <w:r w:rsidRPr="001757CF">
        <w:t>CONCURSANTE ELEGIBLE</w:t>
      </w:r>
      <w:bookmarkEnd w:id="17"/>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8" w:name="_Toc108286061"/>
      <w:r w:rsidRPr="001757CF">
        <w:t>VALIDEZ DE LA PROPUESTA</w:t>
      </w:r>
      <w:bookmarkEnd w:id="18"/>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19" w:name="_Toc108286062"/>
      <w:r w:rsidRPr="001757CF">
        <w:lastRenderedPageBreak/>
        <w:t>ACLARACIÓN Y ENMIENDAS A LOS DOCUMENTOS</w:t>
      </w:r>
      <w:bookmarkEnd w:id="19"/>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0" w:name="_Toc108286063"/>
      <w:r w:rsidRPr="001757CF">
        <w:t>PREPARACIÓN DE LA PROPUESTA</w:t>
      </w:r>
      <w:bookmarkEnd w:id="20"/>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1" w:name="_Toc108286064"/>
      <w:r w:rsidRPr="001757CF">
        <w:t>IDIOMA</w:t>
      </w:r>
      <w:bookmarkEnd w:id="21"/>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2" w:name="_Toc108286065"/>
      <w:r w:rsidRPr="001757CF">
        <w:t>PROPUESTA TÉCNICA FORMA Y CONTENIDO</w:t>
      </w:r>
      <w:bookmarkEnd w:id="22"/>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3" w:name="_Toc108286066"/>
      <w:r w:rsidRPr="001757CF">
        <w:t>PROPUESTA FINANCIERA</w:t>
      </w:r>
      <w:r w:rsidR="00285499" w:rsidRPr="001757CF">
        <w:t xml:space="preserve"> (OFERTA ECONÓMICA)</w:t>
      </w:r>
      <w:bookmarkEnd w:id="23"/>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4" w:name="_Toc108286067"/>
      <w:r w:rsidRPr="001757CF">
        <w:t>COSTO DE LA PROPUESTA</w:t>
      </w:r>
      <w:bookmarkEnd w:id="24"/>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5" w:name="_Toc108286068"/>
      <w:r w:rsidRPr="001757CF">
        <w:t>IMPUESTOS</w:t>
      </w:r>
      <w:bookmarkEnd w:id="25"/>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6" w:name="_Toc108286069"/>
      <w:r w:rsidRPr="001757CF">
        <w:t>PRESENTACIÓN, RECEPCIÓN Y APERTURA DE LA</w:t>
      </w:r>
      <w:r w:rsidR="003B2806" w:rsidRPr="001757CF">
        <w:t xml:space="preserve"> PROPUESTA</w:t>
      </w:r>
      <w:bookmarkEnd w:id="26"/>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7" w:name="_Toc108286070"/>
      <w:r w:rsidRPr="001757CF">
        <w:t>EVALUACIÓN DE LA PROPUESTA</w:t>
      </w:r>
      <w:bookmarkEnd w:id="27"/>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8" w:name="_Toc108286071"/>
      <w:r w:rsidRPr="001757CF">
        <w:t>EVALUACIÓN DE LA PROPUESTA</w:t>
      </w:r>
      <w:r w:rsidR="00F77A0D" w:rsidRPr="001757CF">
        <w:t xml:space="preserve"> TÉCNICA</w:t>
      </w:r>
      <w:bookmarkEnd w:id="28"/>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3848D3A0" w14:textId="4ACDF89D" w:rsidR="00FE0FA7" w:rsidRPr="001757CF" w:rsidRDefault="009D4B1A" w:rsidP="001757CF">
      <w:pPr>
        <w:pStyle w:val="Ttulo2"/>
      </w:pPr>
      <w:bookmarkStart w:id="29" w:name="_Toc108286072"/>
      <w:r w:rsidRPr="001757CF">
        <w:lastRenderedPageBreak/>
        <w:t>PROPUESTA</w:t>
      </w:r>
      <w:r w:rsidR="0027579C" w:rsidRPr="001757CF">
        <w:t xml:space="preserve"> FINANC</w:t>
      </w:r>
      <w:r w:rsidRPr="001757CF">
        <w:t xml:space="preserve">IERA O ECONÓMICA </w:t>
      </w:r>
      <w:r w:rsidR="00CC2244" w:rsidRPr="001757CF">
        <w:t>Y NEGOCIACIONES</w:t>
      </w:r>
      <w:bookmarkEnd w:id="29"/>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0" w:name="_Toc108286073"/>
      <w:r w:rsidRPr="001757CF">
        <w:t>ADJUDICACIÓN DEL CONTRATO</w:t>
      </w:r>
      <w:bookmarkEnd w:id="30"/>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1" w:name="_Toc108286074"/>
      <w:r w:rsidRPr="001757CF">
        <w:t>GARANTÍA DE CUMPLIMIENTO</w:t>
      </w:r>
      <w:bookmarkEnd w:id="31"/>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2" w:name="_Toc108286075"/>
      <w:r w:rsidRPr="001757CF">
        <w:t>SUBSANACIÓN</w:t>
      </w:r>
      <w:bookmarkEnd w:id="32"/>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3" w:name="_Toc262827423"/>
      <w:bookmarkStart w:id="34" w:name="_Toc263413994"/>
      <w:bookmarkStart w:id="35" w:name="_Toc108286076"/>
      <w:r w:rsidRPr="003B634D">
        <w:lastRenderedPageBreak/>
        <w:t>HOJA DE DATOS</w:t>
      </w:r>
      <w:bookmarkEnd w:id="33"/>
      <w:bookmarkEnd w:id="34"/>
      <w:bookmarkEnd w:id="35"/>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22EA27D2" w:rsidR="002C60EF" w:rsidRDefault="00F14532" w:rsidP="002C60EF">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156231">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224B40">
              <w:rPr>
                <w:rFonts w:asciiTheme="majorHAnsi" w:hAnsiTheme="majorHAnsi"/>
                <w:sz w:val="24"/>
                <w:szCs w:val="24"/>
                <w:lang w:val="es-ES_tradnl" w:eastAsia="en-US"/>
              </w:rPr>
              <w:t>1) EL CARRIZAL - SAN RAMON - SALAZAR, DEPARTAMENTO DE CHOLUTECA, 2) AGUA CALIENTE - PAVANA - TAPATOCA, DEPARTAMENTO DE CHOLUTECA, 3) RUTA CA-1 - EL CHAPARRAL - PESPIRE (CA-1, LIMITE DEPTAL. VALLE / CHOLUTECA), DEPARTAMENTO DE VALLE</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59B1237A"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w:t>
            </w:r>
            <w:r w:rsidR="006664FD" w:rsidRPr="0089123C">
              <w:rPr>
                <w:rFonts w:ascii="Cambria" w:hAnsi="Cambria"/>
                <w:b/>
                <w:bCs/>
                <w:sz w:val="24"/>
                <w:szCs w:val="24"/>
              </w:rPr>
              <w:t>SIT-</w:t>
            </w:r>
            <w:r w:rsidR="002C60EF" w:rsidRPr="0089123C">
              <w:t xml:space="preserve"> </w:t>
            </w:r>
            <w:r w:rsidR="00F14532" w:rsidRPr="0089123C">
              <w:rPr>
                <w:rFonts w:ascii="Cambria" w:hAnsi="Cambria"/>
                <w:b/>
                <w:bCs/>
                <w:sz w:val="24"/>
                <w:szCs w:val="24"/>
              </w:rPr>
              <w:t>0</w:t>
            </w:r>
            <w:r w:rsidR="0089123C">
              <w:rPr>
                <w:rFonts w:ascii="Cambria" w:hAnsi="Cambria"/>
                <w:b/>
                <w:bCs/>
                <w:sz w:val="24"/>
                <w:szCs w:val="24"/>
              </w:rPr>
              <w:t>6</w:t>
            </w:r>
            <w:r w:rsidR="00224B40">
              <w:rPr>
                <w:rFonts w:ascii="Cambria" w:hAnsi="Cambria"/>
                <w:b/>
                <w:bCs/>
                <w:sz w:val="24"/>
                <w:szCs w:val="24"/>
              </w:rPr>
              <w:t>6</w:t>
            </w:r>
            <w:r w:rsidR="006664FD" w:rsidRPr="0089123C">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lastRenderedPageBreak/>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6BFBDAB3"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156231">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224B40">
              <w:rPr>
                <w:rFonts w:asciiTheme="majorHAnsi" w:hAnsiTheme="majorHAnsi"/>
                <w:sz w:val="24"/>
                <w:szCs w:val="24"/>
                <w:lang w:val="es-ES_tradnl" w:eastAsia="en-US"/>
              </w:rPr>
              <w:t>1) EL CARRIZAL - SAN RAMON - SALAZAR, DEPARTAMENTO DE CHOLUTECA, 2) AGUA CALIENTE - PAVANA - TAPATOCA, DEPARTAMENTO DE CHOLUTECA, 3) RUTA CA-1 - EL CHAPARRAL - PESPIRE (CA-1, LIMITE DEPTAL. VALLE / CHOLUTECA), DEPARTAMENTO DE VALLE</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6" w:name="_Toc108286077"/>
            <w:r w:rsidRPr="003B634D">
              <w:t>PRESENTACIÓN DE DOCUMENTOS LEGALES</w:t>
            </w:r>
            <w:bookmarkEnd w:id="36"/>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lastRenderedPageBreak/>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89123C" w:rsidRDefault="006026B7" w:rsidP="006026B7">
            <w:pPr>
              <w:spacing w:before="120" w:after="120"/>
              <w:jc w:val="center"/>
              <w:rPr>
                <w:rFonts w:ascii="Cambria" w:hAnsi="Cambria" w:cs="Arial"/>
                <w:b/>
                <w:iCs/>
                <w:sz w:val="22"/>
                <w:szCs w:val="22"/>
              </w:rPr>
            </w:pPr>
            <w:r w:rsidRPr="0089123C">
              <w:rPr>
                <w:rFonts w:ascii="Cambria" w:hAnsi="Cambria" w:cs="Arial"/>
                <w:b/>
                <w:iCs/>
                <w:sz w:val="22"/>
                <w:szCs w:val="22"/>
              </w:rPr>
              <w:t>14</w:t>
            </w:r>
          </w:p>
          <w:p w14:paraId="6DDB8EF6" w14:textId="2D836C3F" w:rsidR="006026B7" w:rsidRPr="0089123C"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89123C"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rPr>
            </w:pPr>
            <w:r w:rsidRPr="0089123C">
              <w:rPr>
                <w:rFonts w:ascii="Cambria" w:hAnsi="Cambria" w:cs="Arial"/>
                <w:sz w:val="22"/>
                <w:szCs w:val="22"/>
              </w:rPr>
              <w:t xml:space="preserve">El Consultor deberá presentar el </w:t>
            </w:r>
            <w:r w:rsidRPr="0089123C">
              <w:rPr>
                <w:rFonts w:ascii="Cambria" w:hAnsi="Cambria" w:cs="Arial"/>
                <w:b/>
                <w:sz w:val="22"/>
                <w:szCs w:val="22"/>
                <w:u w:val="single"/>
              </w:rPr>
              <w:t xml:space="preserve">Original, </w:t>
            </w:r>
            <w:r w:rsidR="00E82995" w:rsidRPr="0089123C">
              <w:rPr>
                <w:rFonts w:ascii="Cambria" w:hAnsi="Cambria" w:cs="Arial"/>
                <w:b/>
                <w:sz w:val="22"/>
                <w:szCs w:val="22"/>
                <w:u w:val="single"/>
              </w:rPr>
              <w:t>Una</w:t>
            </w:r>
            <w:r w:rsidRPr="0089123C">
              <w:rPr>
                <w:rFonts w:ascii="Cambria" w:hAnsi="Cambria" w:cs="Arial"/>
                <w:b/>
                <w:sz w:val="22"/>
                <w:szCs w:val="22"/>
                <w:u w:val="single"/>
              </w:rPr>
              <w:t xml:space="preserve"> Copia </w:t>
            </w:r>
            <w:r w:rsidR="00E82995" w:rsidRPr="0089123C">
              <w:rPr>
                <w:rFonts w:ascii="Cambria" w:hAnsi="Cambria" w:cs="Arial"/>
                <w:b/>
                <w:sz w:val="22"/>
                <w:szCs w:val="22"/>
                <w:u w:val="single"/>
              </w:rPr>
              <w:t xml:space="preserve">Física </w:t>
            </w:r>
            <w:r w:rsidRPr="0089123C">
              <w:rPr>
                <w:rFonts w:ascii="Cambria" w:hAnsi="Cambria" w:cs="Arial"/>
                <w:b/>
                <w:sz w:val="22"/>
                <w:szCs w:val="22"/>
                <w:u w:val="single"/>
              </w:rPr>
              <w:t xml:space="preserve">y en Formato Digital (CD) </w:t>
            </w:r>
            <w:r w:rsidRPr="0089123C">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89123C"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89123C" w14:paraId="77B4C27A" w14:textId="77777777" w:rsidTr="00412082">
              <w:trPr>
                <w:trHeight w:val="510"/>
              </w:trPr>
              <w:tc>
                <w:tcPr>
                  <w:tcW w:w="7122" w:type="dxa"/>
                  <w:tcBorders>
                    <w:bottom w:val="single" w:sz="4" w:space="0" w:color="auto"/>
                  </w:tcBorders>
                  <w:vAlign w:val="bottom"/>
                </w:tcPr>
                <w:p w14:paraId="19193937" w14:textId="338F7AEE" w:rsidR="006026B7" w:rsidRPr="0089123C" w:rsidRDefault="006026B7" w:rsidP="00E82995">
                  <w:pPr>
                    <w:spacing w:before="120" w:after="120"/>
                    <w:jc w:val="both"/>
                    <w:rPr>
                      <w:rFonts w:ascii="Cambria" w:hAnsi="Cambria" w:cs="Arial"/>
                      <w:sz w:val="22"/>
                      <w:szCs w:val="22"/>
                    </w:rPr>
                  </w:pPr>
                  <w:r w:rsidRPr="0089123C">
                    <w:rPr>
                      <w:rFonts w:ascii="Cambria" w:hAnsi="Cambria" w:cs="Arial"/>
                      <w:sz w:val="22"/>
                      <w:szCs w:val="22"/>
                    </w:rPr>
                    <w:t xml:space="preserve">Las propuestas deberán presentarse en sobre cerrado dirigido a </w:t>
                  </w:r>
                  <w:r w:rsidR="00E82995" w:rsidRPr="0089123C">
                    <w:rPr>
                      <w:rFonts w:ascii="Cambria" w:hAnsi="Cambria" w:cs="Arial"/>
                      <w:sz w:val="22"/>
                      <w:szCs w:val="22"/>
                    </w:rPr>
                    <w:t>La Secretaría de Infraestructura y Transporte (SIT)</w:t>
                  </w:r>
                  <w:r w:rsidRPr="0089123C">
                    <w:rPr>
                      <w:rFonts w:ascii="Cambria" w:hAnsi="Cambria" w:cs="Arial"/>
                      <w:sz w:val="22"/>
                      <w:szCs w:val="22"/>
                    </w:rPr>
                    <w:t>, en forma inviolable (lacrado) notoriamente identificado a la siguiente dirección:</w:t>
                  </w:r>
                </w:p>
              </w:tc>
            </w:tr>
          </w:tbl>
          <w:p w14:paraId="64D5C6BE" w14:textId="11A2ADFE" w:rsidR="006026B7" w:rsidRPr="0089123C" w:rsidRDefault="00E82995" w:rsidP="002B2C02">
            <w:pPr>
              <w:numPr>
                <w:ilvl w:val="0"/>
                <w:numId w:val="24"/>
              </w:numPr>
              <w:spacing w:before="120" w:after="120"/>
              <w:ind w:left="284" w:hanging="284"/>
              <w:jc w:val="both"/>
              <w:rPr>
                <w:rFonts w:ascii="Cambria" w:hAnsi="Cambria" w:cs="Arial"/>
                <w:sz w:val="22"/>
                <w:szCs w:val="22"/>
              </w:rPr>
            </w:pPr>
            <w:r w:rsidRPr="0089123C">
              <w:rPr>
                <w:rFonts w:ascii="Cambria" w:hAnsi="Cambria" w:cs="Arial"/>
                <w:sz w:val="22"/>
                <w:szCs w:val="22"/>
              </w:rPr>
              <w:t>Secretaría de Infraestructura y Transporte (SIT)</w:t>
            </w:r>
            <w:r w:rsidR="006026B7" w:rsidRPr="0089123C">
              <w:rPr>
                <w:rFonts w:ascii="Cambria" w:hAnsi="Cambria" w:cs="Arial"/>
                <w:sz w:val="22"/>
                <w:szCs w:val="22"/>
              </w:rPr>
              <w:t>.</w:t>
            </w:r>
          </w:p>
          <w:p w14:paraId="6C95B7CE" w14:textId="2F24F1F3" w:rsidR="006026B7" w:rsidRPr="0089123C" w:rsidRDefault="006026B7" w:rsidP="002B2C02">
            <w:pPr>
              <w:numPr>
                <w:ilvl w:val="0"/>
                <w:numId w:val="24"/>
              </w:numPr>
              <w:spacing w:before="120" w:after="120"/>
              <w:ind w:left="284" w:hanging="284"/>
              <w:jc w:val="both"/>
              <w:rPr>
                <w:rFonts w:ascii="Cambria" w:hAnsi="Cambria" w:cs="Arial"/>
                <w:sz w:val="22"/>
                <w:szCs w:val="22"/>
              </w:rPr>
            </w:pPr>
            <w:r w:rsidRPr="0089123C">
              <w:rPr>
                <w:rFonts w:ascii="Cambria" w:hAnsi="Cambria" w:cs="Arial"/>
                <w:sz w:val="22"/>
                <w:szCs w:val="22"/>
              </w:rPr>
              <w:t xml:space="preserve">Calle/Avenida: </w:t>
            </w:r>
            <w:r w:rsidRPr="0089123C">
              <w:rPr>
                <w:rFonts w:ascii="Cambria" w:hAnsi="Cambria" w:cs="Arial"/>
                <w:b/>
                <w:sz w:val="22"/>
                <w:szCs w:val="22"/>
                <w:u w:val="single"/>
              </w:rPr>
              <w:t>Barrio La Bolsa.</w:t>
            </w:r>
          </w:p>
          <w:p w14:paraId="358473E3" w14:textId="55653B5A" w:rsidR="006026B7" w:rsidRPr="0089123C" w:rsidRDefault="006026B7" w:rsidP="002B2C02">
            <w:pPr>
              <w:numPr>
                <w:ilvl w:val="0"/>
                <w:numId w:val="24"/>
              </w:numPr>
              <w:spacing w:before="120" w:after="120"/>
              <w:ind w:left="284" w:hanging="284"/>
              <w:jc w:val="both"/>
              <w:rPr>
                <w:rFonts w:ascii="Cambria" w:hAnsi="Cambria" w:cs="Arial"/>
                <w:sz w:val="22"/>
                <w:szCs w:val="22"/>
              </w:rPr>
            </w:pPr>
            <w:r w:rsidRPr="0089123C">
              <w:rPr>
                <w:rFonts w:ascii="Cambria" w:hAnsi="Cambria" w:cs="Arial"/>
                <w:b/>
                <w:sz w:val="22"/>
                <w:szCs w:val="22"/>
              </w:rPr>
              <w:t xml:space="preserve">Salón de </w:t>
            </w:r>
            <w:r w:rsidR="00E82995" w:rsidRPr="0089123C">
              <w:rPr>
                <w:rFonts w:ascii="Cambria" w:hAnsi="Cambria" w:cs="Arial"/>
                <w:b/>
                <w:sz w:val="22"/>
                <w:szCs w:val="22"/>
              </w:rPr>
              <w:t>Usos Múltiples de la SIT</w:t>
            </w:r>
          </w:p>
          <w:p w14:paraId="4EAC0FCB" w14:textId="77777777" w:rsidR="006026B7" w:rsidRPr="0089123C" w:rsidRDefault="006026B7" w:rsidP="002B2C02">
            <w:pPr>
              <w:numPr>
                <w:ilvl w:val="0"/>
                <w:numId w:val="24"/>
              </w:numPr>
              <w:spacing w:before="120" w:after="120"/>
              <w:ind w:left="284" w:hanging="284"/>
              <w:jc w:val="both"/>
              <w:rPr>
                <w:rFonts w:ascii="Cambria" w:hAnsi="Cambria" w:cs="Arial"/>
                <w:i/>
                <w:sz w:val="22"/>
                <w:szCs w:val="22"/>
              </w:rPr>
            </w:pPr>
            <w:r w:rsidRPr="0089123C">
              <w:rPr>
                <w:rFonts w:ascii="Cambria" w:hAnsi="Cambria" w:cs="Arial"/>
                <w:sz w:val="22"/>
                <w:szCs w:val="22"/>
              </w:rPr>
              <w:t xml:space="preserve">Ciudad: </w:t>
            </w:r>
            <w:r w:rsidRPr="0089123C">
              <w:rPr>
                <w:rFonts w:ascii="Cambria" w:hAnsi="Cambria" w:cs="Arial"/>
                <w:b/>
                <w:sz w:val="22"/>
                <w:szCs w:val="22"/>
                <w:u w:val="single"/>
              </w:rPr>
              <w:t>Comayagüela, MDC.</w:t>
            </w:r>
          </w:p>
          <w:p w14:paraId="39E6CB18" w14:textId="77777777" w:rsidR="006026B7" w:rsidRPr="0089123C" w:rsidRDefault="006026B7" w:rsidP="002B2C02">
            <w:pPr>
              <w:numPr>
                <w:ilvl w:val="0"/>
                <w:numId w:val="24"/>
              </w:numPr>
              <w:spacing w:before="120" w:after="120"/>
              <w:ind w:left="284" w:hanging="284"/>
              <w:jc w:val="both"/>
              <w:rPr>
                <w:rFonts w:ascii="Cambria" w:hAnsi="Cambria" w:cs="Arial"/>
                <w:i/>
                <w:sz w:val="22"/>
                <w:szCs w:val="22"/>
              </w:rPr>
            </w:pPr>
            <w:r w:rsidRPr="0089123C">
              <w:rPr>
                <w:rFonts w:ascii="Cambria" w:hAnsi="Cambria" w:cs="Arial"/>
                <w:sz w:val="22"/>
                <w:szCs w:val="22"/>
              </w:rPr>
              <w:t xml:space="preserve">País: </w:t>
            </w:r>
            <w:r w:rsidRPr="0089123C">
              <w:rPr>
                <w:rFonts w:ascii="Cambria" w:hAnsi="Cambria" w:cs="Arial"/>
                <w:b/>
                <w:sz w:val="22"/>
                <w:szCs w:val="22"/>
                <w:u w:val="single"/>
              </w:rPr>
              <w:t>Honduras, Centroamérica.</w:t>
            </w:r>
          </w:p>
          <w:p w14:paraId="2E1C63A4" w14:textId="77777777" w:rsidR="006026B7" w:rsidRPr="0089123C"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89123C">
              <w:rPr>
                <w:rFonts w:ascii="Cambria" w:hAnsi="Cambria" w:cs="Arial"/>
                <w:sz w:val="22"/>
                <w:szCs w:val="22"/>
              </w:rPr>
              <w:t>Las propuestas deberán presentarse a más tardar en la siguiente fecha y hora:</w:t>
            </w:r>
          </w:p>
          <w:p w14:paraId="1227689E" w14:textId="4FB34D3D" w:rsidR="006026B7" w:rsidRPr="0089123C" w:rsidRDefault="006026B7" w:rsidP="006026B7">
            <w:pPr>
              <w:tabs>
                <w:tab w:val="right" w:pos="7254"/>
              </w:tabs>
              <w:spacing w:before="120" w:after="120"/>
              <w:rPr>
                <w:rFonts w:ascii="Cambria" w:hAnsi="Cambria" w:cs="Arial"/>
                <w:sz w:val="22"/>
                <w:szCs w:val="22"/>
              </w:rPr>
            </w:pPr>
            <w:r w:rsidRPr="0089123C">
              <w:rPr>
                <w:rFonts w:ascii="Cambria" w:hAnsi="Cambria" w:cs="Arial"/>
                <w:sz w:val="22"/>
                <w:szCs w:val="22"/>
              </w:rPr>
              <w:t xml:space="preserve">Fecha: </w:t>
            </w:r>
            <w:r w:rsidR="00F14532" w:rsidRPr="0089123C">
              <w:rPr>
                <w:rFonts w:ascii="Cambria" w:hAnsi="Cambria" w:cs="Arial"/>
                <w:sz w:val="22"/>
                <w:szCs w:val="22"/>
              </w:rPr>
              <w:t>1</w:t>
            </w:r>
            <w:r w:rsidR="0089123C" w:rsidRPr="0089123C">
              <w:rPr>
                <w:rFonts w:ascii="Cambria" w:hAnsi="Cambria" w:cs="Arial"/>
                <w:sz w:val="22"/>
                <w:szCs w:val="22"/>
              </w:rPr>
              <w:t>9</w:t>
            </w:r>
            <w:r w:rsidRPr="0089123C">
              <w:rPr>
                <w:rFonts w:ascii="Cambria" w:hAnsi="Cambria" w:cs="Arial"/>
                <w:sz w:val="22"/>
                <w:szCs w:val="22"/>
              </w:rPr>
              <w:t xml:space="preserve"> de </w:t>
            </w:r>
            <w:r w:rsidR="00F14532" w:rsidRPr="0089123C">
              <w:rPr>
                <w:rFonts w:ascii="Cambria" w:hAnsi="Cambria" w:cs="Arial"/>
                <w:sz w:val="22"/>
                <w:szCs w:val="22"/>
              </w:rPr>
              <w:t>agosto</w:t>
            </w:r>
            <w:r w:rsidRPr="0089123C">
              <w:rPr>
                <w:rFonts w:ascii="Cambria" w:hAnsi="Cambria" w:cs="Arial"/>
                <w:sz w:val="22"/>
                <w:szCs w:val="22"/>
              </w:rPr>
              <w:t xml:space="preserve"> de 202</w:t>
            </w:r>
            <w:r w:rsidR="00E82995" w:rsidRPr="0089123C">
              <w:rPr>
                <w:rFonts w:ascii="Cambria" w:hAnsi="Cambria" w:cs="Arial"/>
                <w:sz w:val="22"/>
                <w:szCs w:val="22"/>
              </w:rPr>
              <w:t>2</w:t>
            </w:r>
            <w:r w:rsidRPr="0089123C">
              <w:rPr>
                <w:rFonts w:ascii="Cambria" w:hAnsi="Cambria" w:cs="Arial"/>
                <w:sz w:val="22"/>
                <w:szCs w:val="22"/>
              </w:rPr>
              <w:t xml:space="preserve">, </w:t>
            </w:r>
          </w:p>
          <w:p w14:paraId="60CAF275" w14:textId="56559BE8" w:rsidR="006026B7" w:rsidRPr="0089123C" w:rsidRDefault="006026B7" w:rsidP="006026B7">
            <w:pPr>
              <w:tabs>
                <w:tab w:val="right" w:pos="7254"/>
              </w:tabs>
              <w:spacing w:before="120" w:after="120"/>
              <w:rPr>
                <w:rFonts w:ascii="Cambria" w:hAnsi="Cambria" w:cs="Arial"/>
                <w:sz w:val="22"/>
                <w:szCs w:val="22"/>
              </w:rPr>
            </w:pPr>
            <w:r w:rsidRPr="0089123C">
              <w:rPr>
                <w:rFonts w:ascii="Cambria" w:hAnsi="Cambria" w:cs="Arial"/>
                <w:sz w:val="22"/>
                <w:szCs w:val="22"/>
              </w:rPr>
              <w:t xml:space="preserve">Hora: Hasta </w:t>
            </w:r>
            <w:r w:rsidR="0089123C" w:rsidRPr="0089123C">
              <w:rPr>
                <w:rFonts w:ascii="Cambria" w:hAnsi="Cambria" w:cs="Arial"/>
                <w:sz w:val="22"/>
                <w:szCs w:val="22"/>
              </w:rPr>
              <w:t>1</w:t>
            </w:r>
            <w:r w:rsidRPr="0089123C">
              <w:rPr>
                <w:rFonts w:ascii="Cambria" w:hAnsi="Cambria" w:cs="Arial"/>
                <w:sz w:val="22"/>
                <w:szCs w:val="22"/>
              </w:rPr>
              <w:t>:</w:t>
            </w:r>
            <w:r w:rsidR="00224B40">
              <w:rPr>
                <w:rFonts w:ascii="Cambria" w:hAnsi="Cambria" w:cs="Arial"/>
                <w:sz w:val="22"/>
                <w:szCs w:val="22"/>
              </w:rPr>
              <w:t>30</w:t>
            </w:r>
            <w:r w:rsidR="0089123C" w:rsidRPr="0089123C">
              <w:rPr>
                <w:rFonts w:ascii="Cambria" w:hAnsi="Cambria" w:cs="Arial"/>
                <w:sz w:val="22"/>
                <w:szCs w:val="22"/>
              </w:rPr>
              <w:t xml:space="preserve"> p</w:t>
            </w:r>
            <w:r w:rsidRPr="0089123C">
              <w:rPr>
                <w:rFonts w:ascii="Cambria" w:hAnsi="Cambria" w:cs="Arial"/>
                <w:sz w:val="22"/>
                <w:szCs w:val="22"/>
              </w:rPr>
              <w:t xml:space="preserve">.m. </w:t>
            </w:r>
            <w:r w:rsidRPr="0089123C">
              <w:rPr>
                <w:rFonts w:ascii="Cambria" w:hAnsi="Cambria" w:cs="Arial"/>
                <w:b/>
                <w:sz w:val="22"/>
                <w:szCs w:val="22"/>
                <w:u w:val="single"/>
              </w:rPr>
              <w:t>(Hora Oficial de la República de Honduras).</w:t>
            </w:r>
          </w:p>
          <w:p w14:paraId="0E419DBD" w14:textId="6E5E8B00" w:rsidR="006026B7" w:rsidRPr="0089123C" w:rsidRDefault="006026B7" w:rsidP="006026B7">
            <w:pPr>
              <w:tabs>
                <w:tab w:val="right" w:pos="7254"/>
              </w:tabs>
              <w:spacing w:before="120"/>
              <w:jc w:val="both"/>
              <w:rPr>
                <w:rFonts w:ascii="Cambria" w:hAnsi="Cambria" w:cs="Arial"/>
                <w:sz w:val="22"/>
                <w:szCs w:val="22"/>
              </w:rPr>
            </w:pPr>
            <w:r w:rsidRPr="0089123C">
              <w:rPr>
                <w:rFonts w:ascii="Cambria" w:hAnsi="Cambria" w:cs="Arial"/>
                <w:b/>
                <w:bCs/>
                <w:sz w:val="22"/>
                <w:szCs w:val="22"/>
              </w:rPr>
              <w:t xml:space="preserve">Esquina superior izquierda: </w:t>
            </w:r>
            <w:r w:rsidRPr="0089123C">
              <w:rPr>
                <w:rFonts w:ascii="Cambria" w:hAnsi="Cambria" w:cs="Arial"/>
                <w:sz w:val="22"/>
                <w:szCs w:val="22"/>
              </w:rPr>
              <w:t>Nombre, teléfono, correo electrónico y dirección completa del Concursante.</w:t>
            </w:r>
          </w:p>
          <w:p w14:paraId="064D08B2" w14:textId="77777777" w:rsidR="006026B7" w:rsidRPr="0089123C" w:rsidRDefault="006026B7" w:rsidP="006026B7">
            <w:pPr>
              <w:ind w:leftChars="71" w:left="142"/>
              <w:jc w:val="both"/>
              <w:rPr>
                <w:rFonts w:ascii="Cambria" w:hAnsi="Cambria" w:cs="Arial"/>
                <w:i/>
                <w:sz w:val="22"/>
                <w:szCs w:val="22"/>
              </w:rPr>
            </w:pPr>
          </w:p>
          <w:p w14:paraId="54534E82" w14:textId="77777777" w:rsidR="006026B7" w:rsidRPr="0089123C" w:rsidRDefault="006026B7" w:rsidP="006026B7">
            <w:pPr>
              <w:jc w:val="both"/>
              <w:rPr>
                <w:rFonts w:ascii="Cambria" w:hAnsi="Cambria" w:cs="Arial"/>
                <w:sz w:val="22"/>
                <w:szCs w:val="22"/>
              </w:rPr>
            </w:pPr>
            <w:r w:rsidRPr="0089123C">
              <w:rPr>
                <w:rFonts w:ascii="Cambria" w:hAnsi="Cambria" w:cs="Arial"/>
                <w:b/>
                <w:bCs/>
                <w:sz w:val="22"/>
                <w:szCs w:val="22"/>
              </w:rPr>
              <w:t xml:space="preserve">Esquina superior derecha: </w:t>
            </w:r>
            <w:r w:rsidRPr="0089123C">
              <w:rPr>
                <w:rFonts w:ascii="Cambria" w:hAnsi="Cambria" w:cs="Arial"/>
                <w:sz w:val="22"/>
                <w:szCs w:val="22"/>
              </w:rPr>
              <w:t>Fecha de Presentación</w:t>
            </w:r>
          </w:p>
          <w:p w14:paraId="1AF7B3C3" w14:textId="77777777" w:rsidR="006026B7" w:rsidRPr="0089123C" w:rsidRDefault="006026B7" w:rsidP="006026B7">
            <w:pPr>
              <w:ind w:leftChars="354" w:left="708"/>
              <w:jc w:val="both"/>
              <w:rPr>
                <w:rFonts w:ascii="Cambria" w:hAnsi="Cambria" w:cs="Arial"/>
                <w:sz w:val="22"/>
                <w:szCs w:val="22"/>
              </w:rPr>
            </w:pPr>
          </w:p>
          <w:p w14:paraId="2BB7EDD9" w14:textId="18299BDE" w:rsidR="006026B7" w:rsidRPr="0089123C" w:rsidRDefault="006026B7" w:rsidP="00E82995">
            <w:pPr>
              <w:pStyle w:val="EstiloGeorgia11ptNegritaJustificado"/>
              <w:rPr>
                <w:rFonts w:ascii="Cambria" w:hAnsi="Cambria" w:cs="Arial"/>
                <w:b w:val="0"/>
                <w:szCs w:val="22"/>
              </w:rPr>
            </w:pPr>
            <w:r w:rsidRPr="0089123C">
              <w:rPr>
                <w:rFonts w:ascii="Cambria" w:hAnsi="Cambria" w:cs="Arial"/>
                <w:szCs w:val="22"/>
              </w:rPr>
              <w:t xml:space="preserve">Parte Central: </w:t>
            </w:r>
            <w:r w:rsidRPr="0089123C">
              <w:rPr>
                <w:rFonts w:ascii="Cambria" w:hAnsi="Cambria" w:cs="Arial"/>
                <w:b w:val="0"/>
                <w:szCs w:val="22"/>
              </w:rPr>
              <w:t xml:space="preserve">Atención: </w:t>
            </w:r>
            <w:r w:rsidR="00E82995" w:rsidRPr="0089123C">
              <w:rPr>
                <w:rFonts w:ascii="Cambria" w:hAnsi="Cambria" w:cs="Arial"/>
                <w:b w:val="0"/>
                <w:szCs w:val="22"/>
              </w:rPr>
              <w:t xml:space="preserve">ING. MAURICIO RAMOS, SECRETARIO DE ESTADO EN LOS DESPACHOS DE INFRAESTRUCTURA Y TRANSPORTE (SIT), BARRIO LA BOLSA, COMAYAGÜELA, HONDURAS, C.A., </w:t>
            </w:r>
          </w:p>
          <w:p w14:paraId="2B121A42" w14:textId="77777777" w:rsidR="006026B7" w:rsidRPr="0089123C" w:rsidRDefault="006026B7" w:rsidP="006026B7">
            <w:pPr>
              <w:pStyle w:val="EstiloGeorgia11ptNegritaJustificado"/>
              <w:rPr>
                <w:rFonts w:ascii="Cambria" w:hAnsi="Cambria" w:cs="Arial"/>
                <w:b w:val="0"/>
                <w:bCs w:val="0"/>
                <w:szCs w:val="22"/>
              </w:rPr>
            </w:pPr>
          </w:p>
          <w:p w14:paraId="4A2C658A" w14:textId="77777777" w:rsidR="006026B7" w:rsidRPr="0089123C" w:rsidRDefault="006026B7" w:rsidP="006026B7">
            <w:pPr>
              <w:pStyle w:val="EstiloGeorgia11ptNegritaJustificado"/>
              <w:rPr>
                <w:rFonts w:ascii="Cambria" w:hAnsi="Cambria" w:cs="Arial"/>
                <w:szCs w:val="22"/>
              </w:rPr>
            </w:pPr>
            <w:r w:rsidRPr="0089123C">
              <w:rPr>
                <w:rFonts w:ascii="Cambria" w:hAnsi="Cambria" w:cs="Arial"/>
                <w:szCs w:val="22"/>
              </w:rPr>
              <w:t>Esquina inferior izquierda:</w:t>
            </w:r>
            <w:r w:rsidRPr="0089123C">
              <w:rPr>
                <w:rFonts w:ascii="Cambria" w:hAnsi="Cambria" w:cs="Arial"/>
                <w:szCs w:val="22"/>
              </w:rPr>
              <w:tab/>
            </w:r>
            <w:r w:rsidRPr="0089123C">
              <w:rPr>
                <w:rFonts w:ascii="Cambria" w:hAnsi="Cambria" w:cs="Arial"/>
                <w:b w:val="0"/>
                <w:szCs w:val="22"/>
              </w:rPr>
              <w:t>Nombre del Proyecto a Concursar.</w:t>
            </w:r>
          </w:p>
          <w:p w14:paraId="24403275" w14:textId="77777777" w:rsidR="006026B7" w:rsidRPr="0089123C" w:rsidRDefault="006026B7" w:rsidP="006026B7">
            <w:pPr>
              <w:ind w:leftChars="354" w:left="708"/>
              <w:rPr>
                <w:rFonts w:ascii="Cambria" w:hAnsi="Cambria" w:cs="Arial"/>
                <w:sz w:val="22"/>
                <w:szCs w:val="22"/>
              </w:rPr>
            </w:pPr>
          </w:p>
          <w:p w14:paraId="0CE5274E" w14:textId="5EF6D993" w:rsidR="006026B7" w:rsidRPr="0089123C" w:rsidRDefault="006026B7" w:rsidP="006026B7">
            <w:pPr>
              <w:rPr>
                <w:rFonts w:ascii="Cambria" w:hAnsi="Cambria" w:cs="Arial"/>
                <w:sz w:val="22"/>
                <w:szCs w:val="22"/>
              </w:rPr>
            </w:pPr>
            <w:r w:rsidRPr="0089123C">
              <w:rPr>
                <w:rFonts w:ascii="Cambria" w:hAnsi="Cambria" w:cs="Arial"/>
                <w:b/>
                <w:bCs/>
                <w:sz w:val="22"/>
                <w:szCs w:val="22"/>
              </w:rPr>
              <w:t>Esquina inferior derecha:</w:t>
            </w:r>
            <w:r w:rsidRPr="0089123C">
              <w:rPr>
                <w:rFonts w:ascii="Cambria" w:hAnsi="Cambria" w:cs="Arial"/>
                <w:b/>
                <w:bCs/>
                <w:sz w:val="22"/>
                <w:szCs w:val="22"/>
              </w:rPr>
              <w:tab/>
            </w:r>
            <w:r w:rsidRPr="0089123C">
              <w:rPr>
                <w:rFonts w:ascii="Cambria" w:hAnsi="Cambria" w:cs="Arial"/>
                <w:sz w:val="22"/>
                <w:szCs w:val="22"/>
              </w:rPr>
              <w:t xml:space="preserve">Letra correspondiente a las propuestas técnicas y </w:t>
            </w:r>
            <w:r w:rsidRPr="0089123C">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lastRenderedPageBreak/>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7C2D58A9"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7"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7"/>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38"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38"/>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02DDD40C" w14:textId="3C22ED23" w:rsidR="009A4B95" w:rsidRPr="009A4B95" w:rsidRDefault="00F14532" w:rsidP="009A4B95">
      <w:pPr>
        <w:pStyle w:val="Prrafodelista"/>
        <w:spacing w:line="259" w:lineRule="auto"/>
        <w:ind w:left="284"/>
        <w:jc w:val="both"/>
        <w:rPr>
          <w:rFonts w:ascii="Cambria" w:hAnsi="Cambria"/>
        </w:rPr>
      </w:pPr>
      <w:r>
        <w:rPr>
          <w:rFonts w:asciiTheme="majorHAnsi" w:hAnsiTheme="majorHAnsi"/>
          <w:sz w:val="24"/>
          <w:szCs w:val="24"/>
          <w:lang w:val="es-ES_tradnl"/>
        </w:rPr>
        <w:t xml:space="preserve">SUPERVISIÓN </w:t>
      </w:r>
      <w:r w:rsidR="00156231">
        <w:rPr>
          <w:rFonts w:asciiTheme="majorHAnsi" w:hAnsiTheme="majorHAnsi"/>
          <w:sz w:val="24"/>
          <w:szCs w:val="24"/>
          <w:lang w:val="es-ES_tradnl"/>
        </w:rPr>
        <w:t>DE LA REPARACIÓN</w:t>
      </w:r>
      <w:r>
        <w:rPr>
          <w:rFonts w:asciiTheme="majorHAnsi" w:hAnsiTheme="majorHAnsi"/>
          <w:sz w:val="24"/>
          <w:szCs w:val="24"/>
          <w:lang w:val="es-ES_tradnl"/>
        </w:rPr>
        <w:t xml:space="preserve"> DE LA RE</w:t>
      </w:r>
      <w:r w:rsidRPr="0089123C">
        <w:rPr>
          <w:rFonts w:asciiTheme="majorHAnsi" w:hAnsiTheme="majorHAnsi"/>
          <w:sz w:val="24"/>
          <w:szCs w:val="24"/>
          <w:lang w:val="es-ES_tradnl"/>
        </w:rPr>
        <w:t xml:space="preserve">D VIAL </w:t>
      </w:r>
      <w:r w:rsidR="006657E3" w:rsidRPr="0089123C">
        <w:rPr>
          <w:rFonts w:asciiTheme="majorHAnsi" w:hAnsiTheme="majorHAnsi"/>
          <w:sz w:val="24"/>
          <w:szCs w:val="24"/>
          <w:lang w:val="es-ES_tradnl"/>
        </w:rPr>
        <w:t xml:space="preserve">NO </w:t>
      </w:r>
      <w:r w:rsidRPr="0089123C">
        <w:rPr>
          <w:rFonts w:asciiTheme="majorHAnsi" w:hAnsiTheme="majorHAnsi"/>
          <w:sz w:val="24"/>
          <w:szCs w:val="24"/>
          <w:lang w:val="es-ES_tradnl"/>
        </w:rPr>
        <w:t xml:space="preserve">PAVIMENTADA: </w:t>
      </w:r>
      <w:r w:rsidR="00224B40">
        <w:rPr>
          <w:rFonts w:asciiTheme="majorHAnsi" w:hAnsiTheme="majorHAnsi"/>
          <w:sz w:val="24"/>
          <w:szCs w:val="24"/>
          <w:lang w:val="es-ES_tradnl"/>
        </w:rPr>
        <w:t>1) EL CARRIZAL - SAN RAMON - SALAZAR, DEPARTAMENTO DE CHOLUTECA, 2) AGUA CALIENTE - PAVANA - TAPATOCA, DEPARTAMENTO DE CHOLUTECA, 3) RUTA CA-1 - EL CHAPARRAL - PESPIRE (CA-1, LIMITE DEPTAL. VALLE / CHOLUTECA), DEPARTAMENTO DE VALLE</w:t>
      </w:r>
    </w:p>
    <w:p w14:paraId="77569691" w14:textId="187C0ECF"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39" w:name="_Toc263415266"/>
            <w:r w:rsidRPr="003B634D">
              <w:rPr>
                <w:rFonts w:ascii="Cambria" w:hAnsi="Cambria"/>
              </w:rPr>
              <w:t>Organización y Experiencia del Consultor</w:t>
            </w:r>
            <w:bookmarkEnd w:id="39"/>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0" w:name="_Toc263415267"/>
      <w:r w:rsidRPr="003B634D">
        <w:rPr>
          <w:rFonts w:ascii="Cambria" w:hAnsi="Cambria"/>
          <w:b/>
          <w:sz w:val="28"/>
        </w:rPr>
        <w:t>A – Organización del Consultor</w:t>
      </w:r>
      <w:bookmarkEnd w:id="40"/>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1"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1"/>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2"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3" w:name="_Toc263415273"/>
            <w:r w:rsidRPr="003B634D">
              <w:rPr>
                <w:rFonts w:ascii="Cambria" w:hAnsi="Cambria"/>
              </w:rPr>
              <w:t>y el plan de actividades para la ejecución</w:t>
            </w:r>
            <w:bookmarkEnd w:id="43"/>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4"/>
            <w:r w:rsidRPr="003B634D">
              <w:rPr>
                <w:rFonts w:ascii="Cambria" w:hAnsi="Cambria"/>
              </w:rPr>
              <w:t>del trabajo</w:t>
            </w:r>
            <w:bookmarkEnd w:id="44"/>
          </w:p>
        </w:tc>
      </w:tr>
      <w:bookmarkEnd w:id="42"/>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5"/>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6"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6"/>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7" w:name="_Toc64435224"/>
            <w:bookmarkStart w:id="48" w:name="_Toc64435414"/>
            <w:bookmarkStart w:id="49" w:name="_Toc64435604"/>
            <w:bookmarkStart w:id="50" w:name="_Toc108285875"/>
            <w:bookmarkStart w:id="51" w:name="_Toc108286079"/>
            <w:r w:rsidRPr="003B634D">
              <w:rPr>
                <w:rFonts w:ascii="Cambria" w:hAnsi="Cambria"/>
                <w:sz w:val="16"/>
                <w:szCs w:val="16"/>
              </w:rPr>
              <w:t>N</w:t>
            </w:r>
            <w:bookmarkEnd w:id="47"/>
            <w:bookmarkEnd w:id="48"/>
            <w:bookmarkEnd w:id="49"/>
            <w:r w:rsidRPr="003B634D">
              <w:rPr>
                <w:rFonts w:ascii="Cambria" w:hAnsi="Cambria"/>
                <w:sz w:val="16"/>
                <w:szCs w:val="16"/>
              </w:rPr>
              <w:t>o.</w:t>
            </w:r>
            <w:bookmarkEnd w:id="50"/>
            <w:bookmarkEnd w:id="51"/>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2" w:name="_Toc64435225"/>
            <w:bookmarkStart w:id="53" w:name="_Toc64435415"/>
            <w:bookmarkStart w:id="54" w:name="_Toc64435605"/>
            <w:bookmarkStart w:id="55" w:name="_Toc108285876"/>
            <w:bookmarkStart w:id="56"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2"/>
            <w:bookmarkEnd w:id="53"/>
            <w:bookmarkEnd w:id="54"/>
            <w:bookmarkEnd w:id="55"/>
            <w:bookmarkEnd w:id="56"/>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F0ECD6"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8C53E4"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7" w:name="_Toc108286081"/>
      <w:r w:rsidRPr="003B634D">
        <w:lastRenderedPageBreak/>
        <w:t>Sección 4. Propuesta Financiera – Formularios Estándar</w:t>
      </w:r>
      <w:bookmarkEnd w:id="57"/>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58" w:name="_Toc419870743"/>
            <w:bookmarkStart w:id="59" w:name="_Toc420377139"/>
            <w:r w:rsidRPr="003B634D">
              <w:rPr>
                <w:rFonts w:ascii="Cambria" w:hAnsi="Cambria"/>
              </w:rPr>
              <w:t>Formulario</w:t>
            </w:r>
            <w:bookmarkEnd w:id="58"/>
            <w:bookmarkEnd w:id="59"/>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0" w:name="_Toc263416091"/>
            <w:r w:rsidRPr="003B634D">
              <w:rPr>
                <w:rFonts w:ascii="Cambria" w:hAnsi="Cambria"/>
              </w:rPr>
              <w:t>de la propuesta financiera</w:t>
            </w:r>
            <w:bookmarkEnd w:id="60"/>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Pr="0089123C"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sidRPr="0089123C">
        <w:rPr>
          <w:rFonts w:ascii="Cambria" w:hAnsi="Cambria"/>
        </w:rPr>
        <w:t xml:space="preserve">la </w:t>
      </w:r>
      <w:r w:rsidR="00E5741D" w:rsidRPr="0089123C">
        <w:rPr>
          <w:rFonts w:ascii="Cambria" w:hAnsi="Cambria"/>
        </w:rPr>
        <w:t>supervisión</w:t>
      </w:r>
      <w:r w:rsidR="002955D4" w:rsidRPr="0089123C">
        <w:rPr>
          <w:rFonts w:ascii="Cambria" w:hAnsi="Cambria"/>
        </w:rPr>
        <w:t xml:space="preserve"> de los proyectos:</w:t>
      </w:r>
    </w:p>
    <w:p w14:paraId="41E9355D" w14:textId="70C167C0" w:rsidR="00E5741D" w:rsidRPr="00E5741D" w:rsidRDefault="00F14532" w:rsidP="009F51D7">
      <w:pPr>
        <w:pStyle w:val="Prrafodelista"/>
        <w:rPr>
          <w:rFonts w:asciiTheme="majorHAnsi" w:eastAsia="Times New Roman" w:hAnsiTheme="majorHAnsi"/>
          <w:sz w:val="24"/>
          <w:szCs w:val="24"/>
          <w:lang w:val="es-ES_tradnl"/>
        </w:rPr>
      </w:pPr>
      <w:r w:rsidRPr="0089123C">
        <w:rPr>
          <w:rFonts w:asciiTheme="majorHAnsi" w:eastAsia="Times New Roman" w:hAnsiTheme="majorHAnsi"/>
          <w:sz w:val="24"/>
          <w:szCs w:val="24"/>
          <w:lang w:val="es-ES_tradnl"/>
        </w:rPr>
        <w:t xml:space="preserve">SUPERVISIÓN </w:t>
      </w:r>
      <w:r w:rsidR="00156231">
        <w:rPr>
          <w:rFonts w:asciiTheme="majorHAnsi" w:eastAsia="Times New Roman" w:hAnsiTheme="majorHAnsi"/>
          <w:sz w:val="24"/>
          <w:szCs w:val="24"/>
          <w:lang w:val="es-ES_tradnl"/>
        </w:rPr>
        <w:t>DE LA REPARACIÓN</w:t>
      </w:r>
      <w:r w:rsidRPr="0089123C">
        <w:rPr>
          <w:rFonts w:asciiTheme="majorHAnsi" w:eastAsia="Times New Roman" w:hAnsiTheme="majorHAnsi"/>
          <w:sz w:val="24"/>
          <w:szCs w:val="24"/>
          <w:lang w:val="es-ES_tradnl"/>
        </w:rPr>
        <w:t xml:space="preserve"> DE LA RED VIAL </w:t>
      </w:r>
      <w:r w:rsidR="006657E3" w:rsidRPr="0089123C">
        <w:rPr>
          <w:rFonts w:asciiTheme="majorHAnsi" w:eastAsia="Times New Roman" w:hAnsiTheme="majorHAnsi"/>
          <w:sz w:val="24"/>
          <w:szCs w:val="24"/>
          <w:lang w:val="es-ES_tradnl"/>
        </w:rPr>
        <w:t xml:space="preserve">NO </w:t>
      </w:r>
      <w:r w:rsidRPr="0089123C">
        <w:rPr>
          <w:rFonts w:asciiTheme="majorHAnsi" w:eastAsia="Times New Roman" w:hAnsiTheme="majorHAnsi"/>
          <w:sz w:val="24"/>
          <w:szCs w:val="24"/>
          <w:lang w:val="es-ES_tradnl"/>
        </w:rPr>
        <w:t xml:space="preserve">PAVIMENTADA: </w:t>
      </w:r>
      <w:r w:rsidR="00224B40">
        <w:rPr>
          <w:rFonts w:asciiTheme="majorHAnsi" w:eastAsia="Times New Roman" w:hAnsiTheme="majorHAnsi"/>
          <w:sz w:val="24"/>
          <w:szCs w:val="24"/>
          <w:lang w:val="es-ES_tradnl"/>
        </w:rPr>
        <w:t>1) EL CARRIZAL - SAN RAMON - SALAZAR, DEPARTAMENTO DE CHOLUTECA, 2) AGUA CALIENTE - PAVANA - TAPATOCA, DEPARTAMENTO DE CHOLUTECA, 3) RUTA CA-1 - EL CHAPARRAL - PESPIRE (CA-1, LIMITE DEPTAL. VALLE / CHOLUTECA), DEPARTAMENTO DE VALLE</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1"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1"/>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704D3465" w14:textId="5C8AF265" w:rsidR="002D0C24" w:rsidRDefault="0089123C" w:rsidP="0089123C">
      <w:pPr>
        <w:jc w:val="center"/>
        <w:rPr>
          <w:rFonts w:ascii="Cambria" w:hAnsi="Cambria"/>
        </w:rPr>
      </w:pPr>
      <w:r w:rsidRPr="0089123C">
        <w:rPr>
          <w:noProof/>
          <w:lang w:val="es-HN" w:eastAsia="es-HN"/>
        </w:rPr>
        <w:drawing>
          <wp:inline distT="0" distB="0" distL="0" distR="0" wp14:anchorId="3B0C9E99" wp14:editId="68ED6066">
            <wp:extent cx="5092162" cy="7488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2162" cy="7488000"/>
                    </a:xfrm>
                    <a:prstGeom prst="rect">
                      <a:avLst/>
                    </a:prstGeom>
                    <a:noFill/>
                    <a:ln>
                      <a:noFill/>
                    </a:ln>
                  </pic:spPr>
                </pic:pic>
              </a:graphicData>
            </a:graphic>
          </wp:inline>
        </w:drawing>
      </w:r>
    </w:p>
    <w:p w14:paraId="5CDFFAC1" w14:textId="0CAA7B75" w:rsidR="00912DA6" w:rsidRDefault="00912DA6" w:rsidP="00782F00">
      <w:pPr>
        <w:jc w:val="cente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w:t>
      </w:r>
      <w:r w:rsidRPr="000B774D">
        <w:rPr>
          <w:rFonts w:asciiTheme="majorHAnsi" w:hAnsiTheme="majorHAnsi" w:cstheme="minorHAnsi"/>
          <w:sz w:val="22"/>
          <w:szCs w:val="22"/>
        </w:rPr>
        <w:lastRenderedPageBreak/>
        <w:t>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2"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2"/>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3" w:name="_Toc108285878"/>
      <w:bookmarkStart w:id="64" w:name="_Toc108286083"/>
      <w:r w:rsidRPr="003B490B">
        <w:rPr>
          <w:rFonts w:asciiTheme="majorHAnsi" w:hAnsiTheme="majorHAnsi"/>
          <w:b/>
          <w:bCs/>
          <w:kern w:val="36"/>
          <w:sz w:val="22"/>
          <w:szCs w:val="22"/>
          <w:lang w:val="es-HN" w:eastAsia="es-HN"/>
        </w:rPr>
        <w:t>INTRODUCCIÓN</w:t>
      </w:r>
      <w:bookmarkEnd w:id="63"/>
      <w:bookmarkEnd w:id="64"/>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5" w:name="_Toc108285879"/>
      <w:bookmarkStart w:id="66"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5"/>
      <w:bookmarkEnd w:id="66"/>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80"/>
      <w:bookmarkStart w:id="68"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7"/>
      <w:bookmarkEnd w:id="68"/>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69" w:name="_Toc108285881"/>
      <w:bookmarkStart w:id="70" w:name="_Toc108286086"/>
      <w:r w:rsidRPr="00A2428B">
        <w:rPr>
          <w:rFonts w:asciiTheme="majorHAnsi" w:hAnsiTheme="majorHAnsi"/>
          <w:b/>
          <w:bCs/>
          <w:kern w:val="36"/>
          <w:lang w:val="es-HN" w:eastAsia="es-HN"/>
        </w:rPr>
        <w:t>DESCRIPCIÓN DE LOS SERVICIOS:</w:t>
      </w:r>
      <w:bookmarkEnd w:id="69"/>
      <w:bookmarkEnd w:id="70"/>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1" w:name="_Toc108285882"/>
      <w:bookmarkStart w:id="72" w:name="_Toc108286087"/>
      <w:r w:rsidRPr="00A2428B">
        <w:rPr>
          <w:rFonts w:asciiTheme="majorHAnsi" w:hAnsiTheme="majorHAnsi"/>
          <w:b/>
          <w:bCs/>
          <w:kern w:val="36"/>
          <w:sz w:val="22"/>
          <w:szCs w:val="22"/>
          <w:lang w:val="es-HN" w:eastAsia="es-HN"/>
        </w:rPr>
        <w:t>OBJETIVOS DE LA CONSULTORÍA</w:t>
      </w:r>
      <w:bookmarkEnd w:id="71"/>
      <w:bookmarkEnd w:id="72"/>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3"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3"/>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3"/>
      <w:bookmarkStart w:id="75" w:name="_Toc108286088"/>
      <w:r w:rsidRPr="00A2428B">
        <w:rPr>
          <w:rFonts w:asciiTheme="majorHAnsi" w:hAnsiTheme="majorHAnsi"/>
          <w:b/>
          <w:bCs/>
          <w:kern w:val="36"/>
          <w:sz w:val="22"/>
          <w:szCs w:val="22"/>
          <w:lang w:val="es-HN" w:eastAsia="es-HN"/>
        </w:rPr>
        <w:t>ALCANCE DE LOS SERVICIOS</w:t>
      </w:r>
      <w:bookmarkEnd w:id="74"/>
      <w:bookmarkEnd w:id="75"/>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6" w:name="_Toc108285884"/>
      <w:bookmarkStart w:id="77" w:name="_Toc108286089"/>
      <w:r w:rsidRPr="00385B8F">
        <w:rPr>
          <w:rFonts w:asciiTheme="majorHAnsi" w:hAnsiTheme="majorHAnsi"/>
          <w:sz w:val="22"/>
          <w:szCs w:val="22"/>
        </w:rPr>
        <w:t>ACTIVIDADES PRELIMINARES</w:t>
      </w:r>
      <w:bookmarkEnd w:id="76"/>
      <w:bookmarkEnd w:id="77"/>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78" w:name="_Toc357600283"/>
      <w:bookmarkStart w:id="79" w:name="_Toc439842973"/>
      <w:bookmarkStart w:id="80" w:name="_Toc445212324"/>
      <w:bookmarkStart w:id="81" w:name="_Toc108285885"/>
      <w:bookmarkStart w:id="82" w:name="_Toc108286090"/>
      <w:r w:rsidRPr="00225216">
        <w:rPr>
          <w:rFonts w:asciiTheme="majorHAnsi" w:hAnsiTheme="majorHAnsi"/>
          <w:sz w:val="22"/>
          <w:szCs w:val="22"/>
        </w:rPr>
        <w:t>ACTIVIDADES DE SUPERVISIÓN DE LAS OBRAS DURANTE LA EJECUCIÓN DEL PROYECTO</w:t>
      </w:r>
      <w:bookmarkEnd w:id="78"/>
      <w:bookmarkEnd w:id="79"/>
      <w:bookmarkEnd w:id="80"/>
      <w:r w:rsidRPr="00225216">
        <w:rPr>
          <w:rFonts w:asciiTheme="majorHAnsi" w:hAnsiTheme="majorHAnsi"/>
          <w:sz w:val="22"/>
          <w:szCs w:val="22"/>
        </w:rPr>
        <w:t>:</w:t>
      </w:r>
      <w:bookmarkEnd w:id="81"/>
      <w:bookmarkEnd w:id="82"/>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44B0788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w:t>
      </w:r>
      <w:r w:rsidR="00156231" w:rsidRPr="00225216">
        <w:rPr>
          <w:rFonts w:asciiTheme="majorHAnsi" w:hAnsiTheme="majorHAnsi" w:cs="Arial"/>
          <w:sz w:val="22"/>
          <w:szCs w:val="22"/>
        </w:rPr>
        <w:t xml:space="preserve">actividades </w:t>
      </w:r>
      <w:r w:rsidR="00156231">
        <w:rPr>
          <w:rFonts w:asciiTheme="majorHAnsi" w:hAnsiTheme="majorHAnsi" w:cs="Arial"/>
          <w:sz w:val="22"/>
          <w:szCs w:val="22"/>
        </w:rPr>
        <w:t>de la reparación</w:t>
      </w:r>
      <w:r w:rsidR="00156231" w:rsidRPr="00225216">
        <w:rPr>
          <w:rFonts w:asciiTheme="majorHAnsi" w:hAnsiTheme="majorHAnsi" w:cs="Arial"/>
          <w:sz w:val="22"/>
          <w:szCs w:val="22"/>
        </w:rPr>
        <w:t xml:space="preserve"> establecidas </w:t>
      </w:r>
      <w:r w:rsidRPr="00225216">
        <w:rPr>
          <w:rFonts w:asciiTheme="majorHAnsi" w:hAnsiTheme="majorHAnsi" w:cs="Arial"/>
          <w:sz w:val="22"/>
          <w:szCs w:val="22"/>
        </w:rPr>
        <w:t>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3" w:name="_Toc108285886"/>
      <w:bookmarkStart w:id="84" w:name="_Toc108286091"/>
      <w:r w:rsidRPr="00225216">
        <w:rPr>
          <w:rFonts w:asciiTheme="majorHAnsi" w:hAnsiTheme="majorHAnsi"/>
          <w:sz w:val="22"/>
          <w:szCs w:val="22"/>
        </w:rPr>
        <w:t>INSPECCIÓN FINAL Y CIERRE DEL PROYECTO:</w:t>
      </w:r>
      <w:bookmarkEnd w:id="83"/>
      <w:bookmarkEnd w:id="84"/>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5" w:name="_Toc108285887"/>
      <w:bookmarkStart w:id="86" w:name="_Toc108286092"/>
      <w:r w:rsidRPr="00225216">
        <w:rPr>
          <w:rFonts w:asciiTheme="majorHAnsi" w:hAnsiTheme="majorHAnsi"/>
          <w:b/>
          <w:bCs/>
          <w:kern w:val="36"/>
          <w:sz w:val="22"/>
          <w:szCs w:val="22"/>
          <w:lang w:val="es-HN" w:eastAsia="es-HN"/>
        </w:rPr>
        <w:t>PRODUCTOS ESPERADOS</w:t>
      </w:r>
      <w:bookmarkEnd w:id="85"/>
      <w:bookmarkEnd w:id="86"/>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7"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8" w:name="_Toc108285888"/>
      <w:bookmarkStart w:id="89" w:name="_Toc108286093"/>
      <w:r w:rsidRPr="00CC6166">
        <w:rPr>
          <w:rFonts w:asciiTheme="majorHAnsi" w:hAnsiTheme="majorHAnsi"/>
          <w:b/>
          <w:bCs/>
          <w:kern w:val="36"/>
          <w:sz w:val="22"/>
          <w:szCs w:val="22"/>
          <w:lang w:val="es-HN" w:eastAsia="es-HN"/>
        </w:rPr>
        <w:t>FORMA DE PAGO</w:t>
      </w:r>
      <w:bookmarkEnd w:id="87"/>
      <w:bookmarkEnd w:id="88"/>
      <w:bookmarkEnd w:id="89"/>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0"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0"/>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1" w:name="_Toc108285889"/>
      <w:bookmarkStart w:id="92" w:name="_Toc108286094"/>
      <w:r w:rsidRPr="00795FF7">
        <w:rPr>
          <w:rFonts w:asciiTheme="majorHAnsi" w:hAnsiTheme="majorHAnsi"/>
          <w:b/>
          <w:bCs/>
          <w:kern w:val="36"/>
          <w:sz w:val="22"/>
          <w:szCs w:val="22"/>
          <w:lang w:val="es-HN" w:eastAsia="es-HN"/>
        </w:rPr>
        <w:t>SUPERVISIÓN DEL CONSULTOR</w:t>
      </w:r>
      <w:bookmarkEnd w:id="91"/>
      <w:bookmarkEnd w:id="92"/>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90"/>
      <w:bookmarkStart w:id="94" w:name="_Toc108286095"/>
      <w:r w:rsidRPr="00795FF7">
        <w:rPr>
          <w:rFonts w:asciiTheme="majorHAnsi" w:hAnsiTheme="majorHAnsi"/>
          <w:b/>
          <w:bCs/>
          <w:kern w:val="36"/>
          <w:sz w:val="22"/>
          <w:szCs w:val="22"/>
          <w:lang w:val="es-HN" w:eastAsia="es-HN"/>
        </w:rPr>
        <w:lastRenderedPageBreak/>
        <w:t>DOTACIÓN DE PERSONAL</w:t>
      </w:r>
      <w:bookmarkEnd w:id="93"/>
      <w:bookmarkEnd w:id="94"/>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1"/>
      <w:bookmarkStart w:id="96" w:name="_Toc108286096"/>
      <w:r w:rsidRPr="00795FF7">
        <w:rPr>
          <w:rFonts w:asciiTheme="majorHAnsi" w:hAnsiTheme="majorHAnsi"/>
          <w:b/>
          <w:bCs/>
          <w:kern w:val="36"/>
          <w:sz w:val="22"/>
          <w:szCs w:val="22"/>
          <w:lang w:val="es-HN" w:eastAsia="es-HN"/>
        </w:rPr>
        <w:t>SEDE DEL CONSULTOR</w:t>
      </w:r>
      <w:bookmarkEnd w:id="95"/>
      <w:bookmarkEnd w:id="96"/>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2"/>
      <w:bookmarkStart w:id="98" w:name="_Toc108286097"/>
      <w:r w:rsidRPr="00795FF7">
        <w:rPr>
          <w:rFonts w:asciiTheme="majorHAnsi" w:hAnsiTheme="majorHAnsi"/>
          <w:b/>
          <w:bCs/>
          <w:kern w:val="36"/>
          <w:sz w:val="22"/>
          <w:szCs w:val="22"/>
          <w:lang w:val="es-HN" w:eastAsia="es-HN"/>
        </w:rPr>
        <w:t>MODALIDAD DE CONTRATACIÓN</w:t>
      </w:r>
      <w:bookmarkEnd w:id="97"/>
      <w:bookmarkEnd w:id="98"/>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99" w:name="_Toc108285893"/>
      <w:bookmarkStart w:id="100" w:name="_Toc108286098"/>
      <w:r w:rsidRPr="00795FF7">
        <w:rPr>
          <w:rFonts w:asciiTheme="majorHAnsi" w:hAnsiTheme="majorHAnsi"/>
          <w:b/>
          <w:bCs/>
          <w:kern w:val="36"/>
          <w:sz w:val="22"/>
          <w:szCs w:val="22"/>
          <w:lang w:val="es-HN" w:eastAsia="es-HN"/>
        </w:rPr>
        <w:t>PROTOCOLO DE BIOSEGURIDAD</w:t>
      </w:r>
      <w:bookmarkEnd w:id="99"/>
      <w:bookmarkEnd w:id="100"/>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w:t>
      </w:r>
      <w:r w:rsidRPr="008B157F">
        <w:rPr>
          <w:sz w:val="24"/>
          <w:lang w:val="es-HN" w:eastAsia="en-US"/>
        </w:rPr>
        <w:lastRenderedPageBreak/>
        <w:t>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9831C32"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w:t>
      </w:r>
      <w:r w:rsidR="00156231" w:rsidRPr="008B157F">
        <w:rPr>
          <w:rFonts w:ascii="Calibri" w:eastAsia="Arial" w:hAnsi="Calibri" w:cs="Arial"/>
          <w:sz w:val="24"/>
          <w:szCs w:val="24"/>
          <w:lang w:val="es-HN" w:eastAsia="en-US"/>
        </w:rPr>
        <w:t xml:space="preserve">actividades </w:t>
      </w:r>
      <w:r w:rsidR="00156231">
        <w:rPr>
          <w:rFonts w:ascii="Calibri" w:eastAsia="Arial" w:hAnsi="Calibri" w:cs="Arial"/>
          <w:sz w:val="24"/>
          <w:szCs w:val="24"/>
          <w:lang w:val="es-HN" w:eastAsia="en-US"/>
        </w:rPr>
        <w:t>de la reparación</w:t>
      </w:r>
      <w:r w:rsidR="00156231"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09B59FBB"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lastRenderedPageBreak/>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018A7EF5" w:rsidR="008B157F" w:rsidRPr="008B157F" w:rsidRDefault="0089123C" w:rsidP="008B157F">
      <w:pPr>
        <w:widowControl w:val="0"/>
        <w:autoSpaceDE w:val="0"/>
        <w:autoSpaceDN w:val="0"/>
        <w:jc w:val="center"/>
        <w:rPr>
          <w:rFonts w:eastAsia="Tahoma"/>
          <w:b/>
          <w:noProof/>
          <w:sz w:val="24"/>
          <w:szCs w:val="24"/>
          <w:lang w:val="es-HN" w:eastAsia="es-HN"/>
        </w:rPr>
      </w:pPr>
      <w:r w:rsidRPr="0089123C">
        <w:rPr>
          <w:rFonts w:eastAsia="Tahoma"/>
          <w:noProof/>
          <w:lang w:val="es-HN" w:eastAsia="es-HN"/>
        </w:rPr>
        <w:lastRenderedPageBreak/>
        <w:drawing>
          <wp:inline distT="0" distB="0" distL="0" distR="0" wp14:anchorId="3E8206E9" wp14:editId="4E35D072">
            <wp:extent cx="5821045" cy="855980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1045" cy="8559800"/>
                    </a:xfrm>
                    <a:prstGeom prst="rect">
                      <a:avLst/>
                    </a:prstGeom>
                    <a:noFill/>
                    <a:ln>
                      <a:noFill/>
                    </a:ln>
                  </pic:spPr>
                </pic:pic>
              </a:graphicData>
            </a:graphic>
          </wp:inline>
        </w:drawing>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D1B2" w14:textId="77777777" w:rsidR="007C1A5F" w:rsidRDefault="007C1A5F">
      <w:r>
        <w:separator/>
      </w:r>
    </w:p>
  </w:endnote>
  <w:endnote w:type="continuationSeparator" w:id="0">
    <w:p w14:paraId="61F8D4E9" w14:textId="77777777" w:rsidR="007C1A5F" w:rsidRDefault="007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B42664" w:rsidRDefault="00B42664"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B42664" w:rsidRDefault="00B42664">
    <w:pPr>
      <w:pStyle w:val="Piedepgina"/>
      <w:jc w:val="right"/>
    </w:pPr>
  </w:p>
  <w:p w14:paraId="4BD9720D" w14:textId="77777777" w:rsidR="00B42664" w:rsidRDefault="00B42664" w:rsidP="000B719F">
    <w:pPr>
      <w:pStyle w:val="Piedepgina"/>
      <w:jc w:val="center"/>
    </w:pPr>
    <w:r w:rsidRPr="00A0019A">
      <w:rPr>
        <w:b/>
        <w:bCs/>
      </w:rPr>
      <w:t>Barrio la Bolsa, Comayagüela, M.D.C. Honduras C.A. Teléfono: (504) 2232-7200 Ext. 1575</w:t>
    </w:r>
  </w:p>
  <w:p w14:paraId="14477746" w14:textId="69235A1F" w:rsidR="00B42664" w:rsidRDefault="00B42664"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B42664" w:rsidRDefault="00B42664">
    <w:pPr>
      <w:pStyle w:val="Piedepgina"/>
      <w:jc w:val="right"/>
    </w:pPr>
  </w:p>
  <w:p w14:paraId="1EEA1A94" w14:textId="77777777" w:rsidR="00B42664" w:rsidRDefault="00B42664" w:rsidP="000B719F">
    <w:pPr>
      <w:pStyle w:val="Piedepgina"/>
      <w:jc w:val="center"/>
    </w:pPr>
    <w:r w:rsidRPr="00A0019A">
      <w:rPr>
        <w:b/>
        <w:bCs/>
      </w:rPr>
      <w:t>Barrio la Bolsa, Comayagüela, M.D.C. Honduras C.A. Teléfono: (504) 2232-7200 Ext. 1575</w:t>
    </w:r>
  </w:p>
  <w:p w14:paraId="460009B3" w14:textId="77777777" w:rsidR="00B42664" w:rsidRDefault="00B426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DBD3" w14:textId="77777777" w:rsidR="007C1A5F" w:rsidRDefault="007C1A5F">
      <w:r>
        <w:separator/>
      </w:r>
    </w:p>
  </w:footnote>
  <w:footnote w:type="continuationSeparator" w:id="0">
    <w:p w14:paraId="4A4A5B9A" w14:textId="77777777" w:rsidR="007C1A5F" w:rsidRDefault="007C1A5F">
      <w:r>
        <w:continuationSeparator/>
      </w:r>
    </w:p>
  </w:footnote>
  <w:footnote w:id="1">
    <w:p w14:paraId="00DC5E6E" w14:textId="77777777" w:rsidR="00B42664" w:rsidRPr="00F03D37" w:rsidRDefault="00B42664"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B42664" w:rsidRPr="00F03D37" w:rsidRDefault="00B42664"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B42664" w:rsidRPr="00103052" w:rsidRDefault="00B42664"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B42664" w:rsidRPr="00870604" w:rsidRDefault="00B42664"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B42664" w:rsidRDefault="00B42664"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B42664" w:rsidRPr="00F03D37" w:rsidRDefault="00B42664" w:rsidP="00BE3B87">
      <w:pPr>
        <w:pStyle w:val="Textonotapie"/>
        <w:tabs>
          <w:tab w:val="left" w:pos="284"/>
        </w:tabs>
        <w:ind w:left="284" w:hanging="284"/>
        <w:jc w:val="both"/>
      </w:pPr>
    </w:p>
  </w:footnote>
  <w:footnote w:id="7">
    <w:p w14:paraId="3EE99ABB" w14:textId="77777777" w:rsidR="00B42664" w:rsidRDefault="00B42664"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B42664" w:rsidRPr="00E447D1" w:rsidRDefault="00B42664"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168BC43E" w:rsidR="00B42664" w:rsidRDefault="00B42664">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625CEF">
          <w:rPr>
            <w:noProof/>
          </w:rPr>
          <w:t>5</w:t>
        </w:r>
        <w:r>
          <w:fldChar w:fldCharType="end"/>
        </w:r>
      </w:sdtContent>
    </w:sdt>
  </w:p>
  <w:p w14:paraId="51968440" w14:textId="7AD01806" w:rsidR="00B42664" w:rsidRDefault="00B426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22F98406" w:rsidR="00B42664" w:rsidRDefault="00B42664">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25CEF">
          <w:rPr>
            <w:noProof/>
          </w:rPr>
          <w:t>43</w:t>
        </w:r>
        <w:r>
          <w:fldChar w:fldCharType="end"/>
        </w:r>
      </w:p>
    </w:sdtContent>
  </w:sdt>
  <w:p w14:paraId="1C77E0AB" w14:textId="64B0AD7A" w:rsidR="00B42664" w:rsidRDefault="00B4266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B42664" w:rsidRPr="00CD0ACB" w:rsidRDefault="00B42664"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B42664" w:rsidRDefault="00B42664">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B42664" w:rsidRDefault="00B42664">
        <w:pPr>
          <w:pStyle w:val="Encabezado"/>
          <w:jc w:val="right"/>
        </w:pPr>
      </w:p>
      <w:p w14:paraId="66B4934F" w14:textId="77777777" w:rsidR="00B42664" w:rsidRDefault="00B42664">
        <w:pPr>
          <w:pStyle w:val="Encabezado"/>
          <w:jc w:val="right"/>
        </w:pPr>
      </w:p>
      <w:p w14:paraId="4B97D5E5" w14:textId="4C73086A" w:rsidR="00B42664" w:rsidRDefault="00B42664">
        <w:pPr>
          <w:pStyle w:val="Encabezado"/>
          <w:jc w:val="right"/>
        </w:pPr>
        <w:r>
          <w:fldChar w:fldCharType="begin"/>
        </w:r>
        <w:r>
          <w:instrText>PAGE   \* MERGEFORMAT</w:instrText>
        </w:r>
        <w:r>
          <w:fldChar w:fldCharType="separate"/>
        </w:r>
        <w:r w:rsidR="00625CEF">
          <w:rPr>
            <w:noProof/>
          </w:rPr>
          <w:t>37</w:t>
        </w:r>
        <w:r>
          <w:fldChar w:fldCharType="end"/>
        </w:r>
      </w:p>
    </w:sdtContent>
  </w:sdt>
  <w:p w14:paraId="1043A9A3" w14:textId="655F6D3B" w:rsidR="00B42664" w:rsidRDefault="00B42664">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B42664" w:rsidRDefault="00B42664">
        <w:pPr>
          <w:pStyle w:val="Encabezado"/>
          <w:jc w:val="right"/>
        </w:pPr>
      </w:p>
      <w:p w14:paraId="63131441" w14:textId="2A75B076" w:rsidR="00B42664" w:rsidRDefault="00B42664">
        <w:pPr>
          <w:pStyle w:val="Encabezado"/>
          <w:jc w:val="right"/>
        </w:pPr>
      </w:p>
      <w:p w14:paraId="6DFCF7FF" w14:textId="7FFF78A1" w:rsidR="00B42664" w:rsidRDefault="00B42664">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76C4CF7F" w:rsidR="00B42664" w:rsidRDefault="00B42664">
        <w:pPr>
          <w:pStyle w:val="Encabezado"/>
          <w:jc w:val="right"/>
        </w:pPr>
        <w:r>
          <w:fldChar w:fldCharType="begin"/>
        </w:r>
        <w:r>
          <w:instrText>PAGE   \* MERGEFORMAT</w:instrText>
        </w:r>
        <w:r>
          <w:fldChar w:fldCharType="separate"/>
        </w:r>
        <w:r w:rsidR="00625CEF">
          <w:rPr>
            <w:noProof/>
          </w:rPr>
          <w:t>80</w:t>
        </w:r>
        <w:r>
          <w:fldChar w:fldCharType="end"/>
        </w:r>
      </w:p>
    </w:sdtContent>
  </w:sdt>
  <w:p w14:paraId="7DB9175E" w14:textId="77777777" w:rsidR="00B42664" w:rsidRDefault="00B42664">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B42664" w:rsidRDefault="00B42664">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36B52AB"/>
    <w:multiLevelType w:val="hybridMultilevel"/>
    <w:tmpl w:val="7E2608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9"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464A0A"/>
    <w:multiLevelType w:val="hybridMultilevel"/>
    <w:tmpl w:val="3F4A59D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6"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8"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1"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2BE539F6"/>
    <w:multiLevelType w:val="hybridMultilevel"/>
    <w:tmpl w:val="A71449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8"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30"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2"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3"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5"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8"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9"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41"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2"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3"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4"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6"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7"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50"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15:restartNumberingAfterBreak="0">
    <w:nsid w:val="651A72E6"/>
    <w:multiLevelType w:val="hybridMultilevel"/>
    <w:tmpl w:val="6608BF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9"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2"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4"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DC7192B"/>
    <w:multiLevelType w:val="hybridMultilevel"/>
    <w:tmpl w:val="792867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5"/>
  </w:num>
  <w:num w:numId="4">
    <w:abstractNumId w:val="61"/>
  </w:num>
  <w:num w:numId="5">
    <w:abstractNumId w:val="20"/>
  </w:num>
  <w:num w:numId="6">
    <w:abstractNumId w:val="2"/>
  </w:num>
  <w:num w:numId="7">
    <w:abstractNumId w:val="1"/>
  </w:num>
  <w:num w:numId="8">
    <w:abstractNumId w:val="53"/>
  </w:num>
  <w:num w:numId="9">
    <w:abstractNumId w:val="16"/>
  </w:num>
  <w:num w:numId="10">
    <w:abstractNumId w:val="35"/>
  </w:num>
  <w:num w:numId="11">
    <w:abstractNumId w:val="31"/>
  </w:num>
  <w:num w:numId="12">
    <w:abstractNumId w:val="28"/>
  </w:num>
  <w:num w:numId="13">
    <w:abstractNumId w:val="54"/>
  </w:num>
  <w:num w:numId="14">
    <w:abstractNumId w:val="65"/>
  </w:num>
  <w:num w:numId="15">
    <w:abstractNumId w:val="47"/>
  </w:num>
  <w:num w:numId="16">
    <w:abstractNumId w:val="46"/>
  </w:num>
  <w:num w:numId="17">
    <w:abstractNumId w:val="60"/>
  </w:num>
  <w:num w:numId="18">
    <w:abstractNumId w:val="51"/>
  </w:num>
  <w:num w:numId="19">
    <w:abstractNumId w:val="55"/>
  </w:num>
  <w:num w:numId="20">
    <w:abstractNumId w:val="25"/>
  </w:num>
  <w:num w:numId="21">
    <w:abstractNumId w:val="22"/>
  </w:num>
  <w:num w:numId="22">
    <w:abstractNumId w:val="64"/>
  </w:num>
  <w:num w:numId="23">
    <w:abstractNumId w:val="21"/>
  </w:num>
  <w:num w:numId="24">
    <w:abstractNumId w:val="9"/>
  </w:num>
  <w:num w:numId="25">
    <w:abstractNumId w:val="4"/>
  </w:num>
  <w:num w:numId="26">
    <w:abstractNumId w:val="44"/>
  </w:num>
  <w:num w:numId="27">
    <w:abstractNumId w:val="56"/>
  </w:num>
  <w:num w:numId="28">
    <w:abstractNumId w:val="24"/>
  </w:num>
  <w:num w:numId="29">
    <w:abstractNumId w:val="30"/>
  </w:num>
  <w:num w:numId="30">
    <w:abstractNumId w:val="5"/>
  </w:num>
  <w:num w:numId="31">
    <w:abstractNumId w:val="36"/>
  </w:num>
  <w:num w:numId="32">
    <w:abstractNumId w:val="48"/>
  </w:num>
  <w:num w:numId="33">
    <w:abstractNumId w:val="43"/>
  </w:num>
  <w:num w:numId="34">
    <w:abstractNumId w:val="10"/>
  </w:num>
  <w:num w:numId="35">
    <w:abstractNumId w:val="50"/>
  </w:num>
  <w:num w:numId="36">
    <w:abstractNumId w:val="32"/>
  </w:num>
  <w:num w:numId="37">
    <w:abstractNumId w:val="15"/>
  </w:num>
  <w:num w:numId="38">
    <w:abstractNumId w:val="26"/>
  </w:num>
  <w:num w:numId="39">
    <w:abstractNumId w:val="39"/>
  </w:num>
  <w:num w:numId="40">
    <w:abstractNumId w:val="3"/>
  </w:num>
  <w:num w:numId="41">
    <w:abstractNumId w:val="0"/>
  </w:num>
  <w:num w:numId="42">
    <w:abstractNumId w:val="63"/>
  </w:num>
  <w:num w:numId="43">
    <w:abstractNumId w:val="11"/>
  </w:num>
  <w:num w:numId="44">
    <w:abstractNumId w:val="57"/>
  </w:num>
  <w:num w:numId="45">
    <w:abstractNumId w:val="59"/>
  </w:num>
  <w:num w:numId="46">
    <w:abstractNumId w:val="17"/>
  </w:num>
  <w:num w:numId="47">
    <w:abstractNumId w:val="38"/>
  </w:num>
  <w:num w:numId="48">
    <w:abstractNumId w:val="42"/>
  </w:num>
  <w:num w:numId="49">
    <w:abstractNumId w:val="41"/>
  </w:num>
  <w:num w:numId="50">
    <w:abstractNumId w:val="34"/>
  </w:num>
  <w:num w:numId="51">
    <w:abstractNumId w:val="29"/>
  </w:num>
  <w:num w:numId="52">
    <w:abstractNumId w:val="8"/>
  </w:num>
  <w:num w:numId="53">
    <w:abstractNumId w:val="58"/>
  </w:num>
  <w:num w:numId="54">
    <w:abstractNumId w:val="37"/>
  </w:num>
  <w:num w:numId="55">
    <w:abstractNumId w:val="40"/>
  </w:num>
  <w:num w:numId="56">
    <w:abstractNumId w:val="49"/>
  </w:num>
  <w:num w:numId="57">
    <w:abstractNumId w:val="14"/>
  </w:num>
  <w:num w:numId="58">
    <w:abstractNumId w:val="18"/>
  </w:num>
  <w:num w:numId="59">
    <w:abstractNumId w:val="33"/>
  </w:num>
  <w:num w:numId="60">
    <w:abstractNumId w:val="27"/>
  </w:num>
  <w:num w:numId="61">
    <w:abstractNumId w:val="62"/>
  </w:num>
  <w:num w:numId="62">
    <w:abstractNumId w:val="19"/>
  </w:num>
  <w:num w:numId="63">
    <w:abstractNumId w:val="52"/>
  </w:num>
  <w:num w:numId="64">
    <w:abstractNumId w:val="66"/>
  </w:num>
  <w:num w:numId="65">
    <w:abstractNumId w:val="23"/>
  </w:num>
  <w:num w:numId="66">
    <w:abstractNumId w:val="7"/>
  </w:num>
  <w:num w:numId="67">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4A0"/>
    <w:rsid w:val="00017B6B"/>
    <w:rsid w:val="00023AA8"/>
    <w:rsid w:val="0002729A"/>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83B9B"/>
    <w:rsid w:val="00084156"/>
    <w:rsid w:val="000852CE"/>
    <w:rsid w:val="00086880"/>
    <w:rsid w:val="00086971"/>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B0C"/>
    <w:rsid w:val="00135B61"/>
    <w:rsid w:val="00140297"/>
    <w:rsid w:val="0014159D"/>
    <w:rsid w:val="00142728"/>
    <w:rsid w:val="00142BCC"/>
    <w:rsid w:val="00143DB9"/>
    <w:rsid w:val="00156231"/>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4B40"/>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070"/>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03BB"/>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01C"/>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09FB"/>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5CE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174"/>
    <w:rsid w:val="00787952"/>
    <w:rsid w:val="00795678"/>
    <w:rsid w:val="0079584E"/>
    <w:rsid w:val="00795FF7"/>
    <w:rsid w:val="007A085C"/>
    <w:rsid w:val="007A0C54"/>
    <w:rsid w:val="007A3FD5"/>
    <w:rsid w:val="007B004B"/>
    <w:rsid w:val="007C1A5F"/>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123C"/>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4BAF"/>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A90"/>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02AD"/>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4ECB"/>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FB8"/>
    <w:rsid w:val="00B82A96"/>
    <w:rsid w:val="00B836EE"/>
    <w:rsid w:val="00B851E6"/>
    <w:rsid w:val="00B85269"/>
    <w:rsid w:val="00B8587F"/>
    <w:rsid w:val="00B8595E"/>
    <w:rsid w:val="00B905E2"/>
    <w:rsid w:val="00B909A2"/>
    <w:rsid w:val="00B92246"/>
    <w:rsid w:val="00BA2608"/>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2F6F"/>
    <w:rsid w:val="00D0578F"/>
    <w:rsid w:val="00D067F6"/>
    <w:rsid w:val="00D0774A"/>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05A4-4874-45AB-A9F0-255FEB76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22012</Words>
  <Characters>121069</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11</cp:revision>
  <cp:lastPrinted>2021-04-26T23:22:00Z</cp:lastPrinted>
  <dcterms:created xsi:type="dcterms:W3CDTF">2022-08-08T19:28:00Z</dcterms:created>
  <dcterms:modified xsi:type="dcterms:W3CDTF">2022-08-09T19:39:00Z</dcterms:modified>
</cp:coreProperties>
</file>